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3AF97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E71">
        <w:rPr>
          <w:rFonts w:ascii="Arial" w:hAnsi="Arial" w:cs="Arial"/>
          <w:b/>
          <w:color w:val="auto"/>
          <w:sz w:val="24"/>
          <w:szCs w:val="24"/>
        </w:rPr>
        <w:t>I</w:t>
      </w:r>
      <w:r w:rsidR="00F87E9C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>
        <w:rPr>
          <w:rFonts w:ascii="Arial" w:hAnsi="Arial" w:cs="Arial"/>
          <w:b/>
          <w:color w:val="auto"/>
          <w:sz w:val="24"/>
          <w:szCs w:val="24"/>
        </w:rPr>
        <w:t>202</w:t>
      </w:r>
      <w:r w:rsidR="00C15911">
        <w:rPr>
          <w:rFonts w:ascii="Arial" w:hAnsi="Arial" w:cs="Arial"/>
          <w:b/>
          <w:color w:val="auto"/>
          <w:sz w:val="24"/>
          <w:szCs w:val="24"/>
        </w:rPr>
        <w:t>2</w:t>
      </w:r>
      <w:r w:rsidR="004B55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443434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443434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443434" w:rsidRDefault="00B510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443434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443434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443434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Program</w:t>
            </w:r>
            <w:r w:rsidRPr="00443434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443434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443434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F97835" w:rsidR="00CA516B" w:rsidRPr="00443434" w:rsidRDefault="00936903" w:rsidP="00A14AE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</w:t>
            </w:r>
            <w:r w:rsidR="00A14AEF">
              <w:rPr>
                <w:rFonts w:ascii="Arial" w:hAnsi="Arial" w:cs="Arial"/>
                <w:sz w:val="24"/>
                <w:szCs w:val="24"/>
              </w:rPr>
              <w:t>8</w:t>
            </w:r>
            <w:r w:rsidRPr="00443434">
              <w:rPr>
                <w:rFonts w:ascii="Arial" w:hAnsi="Arial" w:cs="Arial"/>
                <w:sz w:val="24"/>
                <w:szCs w:val="24"/>
              </w:rPr>
              <w:t> 1</w:t>
            </w:r>
            <w:r w:rsidR="00A14AEF">
              <w:rPr>
                <w:rFonts w:ascii="Arial" w:hAnsi="Arial" w:cs="Arial"/>
                <w:sz w:val="24"/>
                <w:szCs w:val="24"/>
              </w:rPr>
              <w:t>1</w:t>
            </w:r>
            <w:r w:rsidRPr="00443434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22DA8C" w:rsidR="005212C8" w:rsidRPr="00443434" w:rsidRDefault="00936903" w:rsidP="00A14AE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</w:t>
            </w:r>
            <w:r w:rsidR="00A14AEF">
              <w:rPr>
                <w:rFonts w:ascii="Arial" w:hAnsi="Arial" w:cs="Arial"/>
                <w:sz w:val="24"/>
                <w:szCs w:val="24"/>
              </w:rPr>
              <w:t>8</w:t>
            </w:r>
            <w:r w:rsidRPr="00443434">
              <w:rPr>
                <w:rFonts w:ascii="Arial" w:hAnsi="Arial" w:cs="Arial"/>
                <w:sz w:val="24"/>
                <w:szCs w:val="24"/>
              </w:rPr>
              <w:t> 1</w:t>
            </w:r>
            <w:r w:rsidR="00A14AEF">
              <w:rPr>
                <w:rFonts w:ascii="Arial" w:hAnsi="Arial" w:cs="Arial"/>
                <w:sz w:val="24"/>
                <w:szCs w:val="24"/>
              </w:rPr>
              <w:t>1</w:t>
            </w:r>
            <w:r w:rsidRPr="00443434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CA516B" w:rsidRPr="002B50C0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EC40" w14:textId="2FE0ED53" w:rsidR="00CA516B" w:rsidRPr="00443434" w:rsidRDefault="000B0F04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02-2018 do 06</w:t>
            </w:r>
            <w:r w:rsidR="00E932A0" w:rsidRPr="00534090">
              <w:rPr>
                <w:rFonts w:ascii="Arial" w:hAnsi="Arial" w:cs="Arial"/>
                <w:sz w:val="24"/>
                <w:szCs w:val="24"/>
              </w:rPr>
              <w:t>-2023</w:t>
            </w:r>
          </w:p>
          <w:p w14:paraId="55CE9679" w14:textId="701327E9" w:rsidR="00EB21B1" w:rsidRPr="00443434" w:rsidRDefault="00EB21B1" w:rsidP="00EB21B1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483C766" w14:textId="6BAEA0A8" w:rsidR="004E668E" w:rsidRPr="004E668E" w:rsidRDefault="00CD64FE" w:rsidP="004E668E">
      <w:pPr>
        <w:pStyle w:val="Nagwek2"/>
        <w:spacing w:before="360"/>
        <w:ind w:left="284" w:right="282"/>
        <w:rPr>
          <w:rFonts w:ascii="Arial" w:hAnsi="Arial" w:cs="Arial"/>
          <w:color w:val="auto"/>
          <w:sz w:val="24"/>
          <w:szCs w:val="24"/>
        </w:rPr>
      </w:pPr>
      <w:bookmarkStart w:id="1" w:name="_Hlk124326125"/>
      <w:r>
        <w:rPr>
          <w:rFonts w:ascii="Arial" w:hAnsi="Arial" w:cs="Arial"/>
          <w:color w:val="auto"/>
          <w:sz w:val="24"/>
          <w:szCs w:val="24"/>
        </w:rPr>
        <w:t>Całkowity koszt projektu</w:t>
      </w:r>
      <w:r w:rsidR="0023492F">
        <w:rPr>
          <w:rFonts w:ascii="Arial" w:hAnsi="Arial" w:cs="Arial"/>
          <w:color w:val="auto"/>
          <w:sz w:val="24"/>
          <w:szCs w:val="24"/>
        </w:rPr>
        <w:t xml:space="preserve"> zmienił się na podstawie p</w:t>
      </w:r>
      <w:r w:rsidR="004E668E" w:rsidRPr="004E668E">
        <w:rPr>
          <w:rFonts w:ascii="Arial" w:hAnsi="Arial" w:cs="Arial"/>
          <w:color w:val="auto"/>
          <w:sz w:val="24"/>
          <w:szCs w:val="24"/>
        </w:rPr>
        <w:t>odpisan</w:t>
      </w:r>
      <w:r w:rsidR="0023492F">
        <w:rPr>
          <w:rFonts w:ascii="Arial" w:hAnsi="Arial" w:cs="Arial"/>
          <w:color w:val="auto"/>
          <w:sz w:val="24"/>
          <w:szCs w:val="24"/>
        </w:rPr>
        <w:t>ego</w:t>
      </w:r>
      <w:r w:rsidR="004E668E" w:rsidRPr="004E668E">
        <w:rPr>
          <w:rFonts w:ascii="Arial" w:hAnsi="Arial" w:cs="Arial"/>
          <w:color w:val="auto"/>
          <w:sz w:val="24"/>
          <w:szCs w:val="24"/>
        </w:rPr>
        <w:t xml:space="preserve"> </w:t>
      </w:r>
      <w:r w:rsidR="000914BE">
        <w:rPr>
          <w:rFonts w:ascii="Arial" w:hAnsi="Arial" w:cs="Arial"/>
          <w:color w:val="auto"/>
          <w:sz w:val="24"/>
          <w:szCs w:val="24"/>
        </w:rPr>
        <w:t>w dniu 28.11.2022 r. A</w:t>
      </w:r>
      <w:r w:rsidR="004E668E" w:rsidRPr="004E668E">
        <w:rPr>
          <w:rFonts w:ascii="Arial" w:hAnsi="Arial" w:cs="Arial"/>
          <w:color w:val="auto"/>
          <w:sz w:val="24"/>
          <w:szCs w:val="24"/>
        </w:rPr>
        <w:t>neks</w:t>
      </w:r>
      <w:r w:rsidR="0023492F">
        <w:rPr>
          <w:rFonts w:ascii="Arial" w:hAnsi="Arial" w:cs="Arial"/>
          <w:color w:val="auto"/>
          <w:sz w:val="24"/>
          <w:szCs w:val="24"/>
        </w:rPr>
        <w:t>u</w:t>
      </w:r>
      <w:r w:rsidR="000914BE">
        <w:rPr>
          <w:rFonts w:ascii="Arial" w:hAnsi="Arial" w:cs="Arial"/>
          <w:color w:val="auto"/>
          <w:sz w:val="24"/>
          <w:szCs w:val="24"/>
        </w:rPr>
        <w:t xml:space="preserve"> nr 1</w:t>
      </w:r>
      <w:r w:rsidR="004E668E" w:rsidRPr="004E668E">
        <w:rPr>
          <w:rFonts w:ascii="Arial" w:hAnsi="Arial" w:cs="Arial"/>
          <w:color w:val="auto"/>
          <w:sz w:val="24"/>
          <w:szCs w:val="24"/>
        </w:rPr>
        <w:t xml:space="preserve"> do umowy o dofinansowanie zwiększając</w:t>
      </w:r>
      <w:r w:rsidR="0023492F">
        <w:rPr>
          <w:rFonts w:ascii="Arial" w:hAnsi="Arial" w:cs="Arial"/>
          <w:color w:val="auto"/>
          <w:sz w:val="24"/>
          <w:szCs w:val="24"/>
        </w:rPr>
        <w:t>ego</w:t>
      </w:r>
      <w:r w:rsidR="004E668E" w:rsidRPr="004E668E">
        <w:rPr>
          <w:rFonts w:ascii="Arial" w:hAnsi="Arial" w:cs="Arial"/>
          <w:color w:val="auto"/>
          <w:sz w:val="24"/>
          <w:szCs w:val="24"/>
        </w:rPr>
        <w:t xml:space="preserve"> kwotę projektu w zakresie </w:t>
      </w:r>
      <w:r w:rsidR="000914BE">
        <w:rPr>
          <w:rFonts w:ascii="Arial" w:hAnsi="Arial" w:cs="Arial"/>
          <w:color w:val="auto"/>
          <w:sz w:val="24"/>
          <w:szCs w:val="24"/>
        </w:rPr>
        <w:t>robót</w:t>
      </w:r>
      <w:r w:rsidR="004E668E" w:rsidRPr="004E668E">
        <w:rPr>
          <w:rFonts w:ascii="Arial" w:hAnsi="Arial" w:cs="Arial"/>
          <w:color w:val="auto"/>
          <w:sz w:val="24"/>
          <w:szCs w:val="24"/>
        </w:rPr>
        <w:t xml:space="preserve"> budowlanych powierzchni biurowych</w:t>
      </w:r>
      <w:r w:rsidR="0023492F">
        <w:rPr>
          <w:rFonts w:ascii="Arial" w:hAnsi="Arial" w:cs="Arial"/>
          <w:color w:val="auto"/>
          <w:sz w:val="24"/>
          <w:szCs w:val="24"/>
        </w:rPr>
        <w:t>.</w:t>
      </w:r>
    </w:p>
    <w:bookmarkEnd w:id="1"/>
    <w:p w14:paraId="30071234" w14:textId="7A87BDA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109"/>
        <w:gridCol w:w="2300"/>
        <w:gridCol w:w="1122"/>
        <w:gridCol w:w="3119"/>
        <w:gridCol w:w="1955"/>
      </w:tblGrid>
      <w:tr w:rsidR="006D676F" w14:paraId="5D107562" w14:textId="77777777" w:rsidTr="007971F5">
        <w:tc>
          <w:tcPr>
            <w:tcW w:w="1109" w:type="dxa"/>
            <w:shd w:val="clear" w:color="auto" w:fill="BFBFBF" w:themeFill="background1" w:themeFillShade="BF"/>
          </w:tcPr>
          <w:p w14:paraId="6EDDA93C" w14:textId="7FC66D85" w:rsidR="006D676F" w:rsidRPr="00105FC8" w:rsidRDefault="004C1D4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B50C0">
              <w:rPr>
                <w:rFonts w:ascii="Arial" w:hAnsi="Arial" w:cs="Arial"/>
              </w:rPr>
              <w:t xml:space="preserve"> </w:t>
            </w:r>
            <w:r w:rsidR="006D676F" w:rsidRPr="00105FC8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300" w:type="dxa"/>
            <w:shd w:val="clear" w:color="auto" w:fill="BFBFBF" w:themeFill="background1" w:themeFillShade="BF"/>
          </w:tcPr>
          <w:p w14:paraId="48B25DD4" w14:textId="7C6E3DA5" w:rsidR="006D676F" w:rsidRPr="00105FC8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7DC671BE" w14:textId="17F9C78B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7971F5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wymaga zmian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1067D29" w14:textId="7D118C34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955" w:type="dxa"/>
            <w:shd w:val="clear" w:color="auto" w:fill="BFBFBF" w:themeFill="background1" w:themeFillShade="BF"/>
          </w:tcPr>
          <w:p w14:paraId="30FC608B" w14:textId="5ADAC825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D676F" w:rsidRPr="004D253D" w14:paraId="16C6DB36" w14:textId="77777777" w:rsidTr="007971F5">
        <w:tc>
          <w:tcPr>
            <w:tcW w:w="1109" w:type="dxa"/>
          </w:tcPr>
          <w:p w14:paraId="5B7415FA" w14:textId="5101438C" w:rsidR="006D676F" w:rsidRPr="00443434" w:rsidRDefault="008F179F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00" w:type="dxa"/>
          </w:tcPr>
          <w:p w14:paraId="7BC038A2" w14:textId="25E675E3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z dnia 28</w:t>
            </w:r>
            <w:r w:rsidR="009D7900">
              <w:rPr>
                <w:rFonts w:ascii="Arial" w:hAnsi="Arial" w:cs="Arial"/>
                <w:sz w:val="20"/>
              </w:rPr>
              <w:t> </w:t>
            </w:r>
            <w:r w:rsidRPr="00443434">
              <w:rPr>
                <w:rFonts w:ascii="Arial" w:hAnsi="Arial" w:cs="Arial"/>
                <w:sz w:val="20"/>
              </w:rPr>
              <w:t>marca 2003 r. o</w:t>
            </w:r>
            <w:r w:rsidR="009D7900">
              <w:rPr>
                <w:rFonts w:ascii="Arial" w:hAnsi="Arial" w:cs="Arial"/>
                <w:sz w:val="20"/>
              </w:rPr>
              <w:t> </w:t>
            </w:r>
            <w:r w:rsidRPr="00443434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443434" w:rsidRDefault="008F179F" w:rsidP="008F179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122" w:type="dxa"/>
          </w:tcPr>
          <w:p w14:paraId="2550DFC3" w14:textId="55DE0CAD" w:rsidR="006D676F" w:rsidRPr="00443434" w:rsidRDefault="00C6183B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3FA06FA" w14:textId="03F04645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 dniu 14 sierpnia 2021 r. została podpisana przez Prezydenta RP (Dz.U. z 2021 r., poz. 1556) Ustawa z dnia 23 lipca 2021 r. o zmianie ustawy o transporcie kolejowym. Ustawa wchodzi w życie z dniem 1 stycznia 2023 r. z wyjątkiem:</w:t>
            </w:r>
          </w:p>
          <w:p w14:paraId="29EA5E4B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- art. 1 pkt 1, 2, 6, 8 lit. b oraz 13−17 i 19, które wchodzą w życie z dniem następującym po </w:t>
            </w:r>
            <w:r w:rsidRPr="00443434">
              <w:rPr>
                <w:rFonts w:ascii="Arial" w:hAnsi="Arial" w:cs="Arial"/>
                <w:sz w:val="20"/>
              </w:rPr>
              <w:lastRenderedPageBreak/>
              <w:t>dniu ogłoszenia, tj. z dniem 26 sierpnia 2021 r.,</w:t>
            </w:r>
          </w:p>
          <w:p w14:paraId="1F3022F0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4 ust. 2 i 3, art. 7 ust. 1 i 2 oraz art. 10, które wchodzą w życie po upływie 14 dni od dnia ogłoszenia, tj. z dniem 9 września 2021 r.,</w:t>
            </w:r>
          </w:p>
          <w:p w14:paraId="14B913CD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4 ust. 4−8 oraz art. 7 ust. 3−7, które wchodzą w życie z dniem 4 stycznia 2023 r.</w:t>
            </w:r>
          </w:p>
          <w:p w14:paraId="2AA4F709" w14:textId="1B39654F" w:rsidR="006D676F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955" w:type="dxa"/>
          </w:tcPr>
          <w:p w14:paraId="15A5DAC8" w14:textId="0E685FB3" w:rsidR="006D676F" w:rsidRPr="00443434" w:rsidRDefault="00B76197" w:rsidP="00CA4814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D676F" w14:paraId="393B138B" w14:textId="77777777" w:rsidTr="007971F5">
        <w:tc>
          <w:tcPr>
            <w:tcW w:w="1109" w:type="dxa"/>
          </w:tcPr>
          <w:p w14:paraId="65D47511" w14:textId="04AC468D" w:rsidR="006D676F" w:rsidRPr="00443434" w:rsidRDefault="006D2873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00" w:type="dxa"/>
          </w:tcPr>
          <w:p w14:paraId="1E0F7ACD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229BEDD6" w14:textId="20EDE7AD" w:rsidR="006D676F" w:rsidRPr="00443434" w:rsidRDefault="006D287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Infrastruktury </w:t>
            </w:r>
            <w:r w:rsidR="009D7900"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 xml:space="preserve">z dnia </w:t>
            </w:r>
            <w:r w:rsidR="002458A3">
              <w:rPr>
                <w:rFonts w:ascii="Arial" w:hAnsi="Arial" w:cs="Arial"/>
                <w:sz w:val="20"/>
              </w:rPr>
              <w:t>24 listopada 2022 r.</w:t>
            </w:r>
            <w:r w:rsidRPr="00443434">
              <w:rPr>
                <w:rFonts w:ascii="Arial" w:hAnsi="Arial" w:cs="Arial"/>
                <w:sz w:val="20"/>
              </w:rPr>
              <w:t xml:space="preserve"> w</w:t>
            </w:r>
            <w:r w:rsidR="009D7900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 xml:space="preserve">sprawie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>licencji</w:t>
            </w:r>
            <w:r w:rsidR="00140383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122" w:type="dxa"/>
          </w:tcPr>
          <w:p w14:paraId="52FFEA5B" w14:textId="42159542" w:rsidR="006D676F" w:rsidRPr="00443434" w:rsidRDefault="00E02014" w:rsidP="006D67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ECE8711" w14:textId="52997ABA" w:rsidR="006D676F" w:rsidRPr="00443434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Dostosowano przepisy</w:t>
            </w:r>
            <w:r w:rsidR="006D2873" w:rsidRPr="00443434">
              <w:rPr>
                <w:rFonts w:ascii="Arial" w:hAnsi="Arial" w:cs="Arial"/>
                <w:sz w:val="20"/>
              </w:rPr>
              <w:t xml:space="preserve"> rozporządzenia </w:t>
            </w:r>
            <w:r>
              <w:rPr>
                <w:rFonts w:ascii="Arial" w:hAnsi="Arial" w:cs="Arial"/>
                <w:sz w:val="20"/>
              </w:rPr>
              <w:t>do</w:t>
            </w:r>
            <w:r w:rsidR="006D2873" w:rsidRPr="00443434">
              <w:rPr>
                <w:rFonts w:ascii="Arial" w:hAnsi="Arial" w:cs="Arial"/>
                <w:sz w:val="20"/>
              </w:rPr>
              <w:t xml:space="preserve"> zmian w Ustawie.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140383" w:rsidRPr="007971F5">
              <w:rPr>
                <w:rFonts w:ascii="Arial" w:hAnsi="Arial" w:cs="Arial"/>
                <w:sz w:val="20"/>
              </w:rPr>
              <w:t xml:space="preserve">Rozporządzenie wchodzi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140383" w:rsidRPr="007971F5">
              <w:rPr>
                <w:rFonts w:ascii="Arial" w:hAnsi="Arial" w:cs="Arial"/>
                <w:sz w:val="20"/>
              </w:rPr>
              <w:t xml:space="preserve">w życie z dniem </w:t>
            </w:r>
            <w:r w:rsidR="00140383">
              <w:rPr>
                <w:rFonts w:ascii="Arial" w:hAnsi="Arial" w:cs="Arial"/>
                <w:sz w:val="20"/>
              </w:rPr>
              <w:t>01.01.2023 r.</w:t>
            </w:r>
          </w:p>
        </w:tc>
        <w:tc>
          <w:tcPr>
            <w:tcW w:w="1955" w:type="dxa"/>
          </w:tcPr>
          <w:p w14:paraId="14206122" w14:textId="41DEB49B" w:rsidR="006D676F" w:rsidRPr="00443434" w:rsidRDefault="009D7900" w:rsidP="002458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Zakończono </w:t>
            </w:r>
            <w:r w:rsidR="002458A3">
              <w:rPr>
                <w:rFonts w:ascii="Arial" w:hAnsi="Arial" w:cs="Arial"/>
                <w:sz w:val="20"/>
              </w:rPr>
              <w:t xml:space="preserve">prace legislacyjne. </w:t>
            </w:r>
            <w:r w:rsidR="002458A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="002458A3">
              <w:rPr>
                <w:rFonts w:ascii="Arial" w:hAnsi="Arial" w:cs="Arial"/>
                <w:sz w:val="20"/>
              </w:rPr>
              <w:br/>
              <w:t>(Dz. U. poz. 2574).</w:t>
            </w:r>
          </w:p>
        </w:tc>
      </w:tr>
      <w:tr w:rsidR="006D676F" w14:paraId="007E7B0A" w14:textId="77777777" w:rsidTr="007971F5">
        <w:tc>
          <w:tcPr>
            <w:tcW w:w="1109" w:type="dxa"/>
          </w:tcPr>
          <w:p w14:paraId="2A698C32" w14:textId="2DF1608C" w:rsidR="006D676F" w:rsidRPr="00443434" w:rsidRDefault="00F91A86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00" w:type="dxa"/>
          </w:tcPr>
          <w:p w14:paraId="609CDC7B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2E3425B1" w14:textId="2F3AA1CB" w:rsidR="006D676F" w:rsidRPr="00443434" w:rsidRDefault="00F91A86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Infrastruktury z dnia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2458A3">
              <w:rPr>
                <w:rFonts w:ascii="Arial" w:hAnsi="Arial" w:cs="Arial"/>
                <w:sz w:val="20"/>
              </w:rPr>
              <w:t>1 grudnia 2022 r.</w:t>
            </w:r>
            <w:r w:rsidRPr="00443434">
              <w:rPr>
                <w:rFonts w:ascii="Arial" w:hAnsi="Arial" w:cs="Arial"/>
                <w:sz w:val="20"/>
              </w:rPr>
              <w:t xml:space="preserve">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>w sprawie świadectwa maszynisty</w:t>
            </w:r>
          </w:p>
        </w:tc>
        <w:tc>
          <w:tcPr>
            <w:tcW w:w="1122" w:type="dxa"/>
          </w:tcPr>
          <w:p w14:paraId="2196D4BD" w14:textId="7F462F5F" w:rsidR="006D676F" w:rsidRPr="00443434" w:rsidRDefault="002458A3" w:rsidP="006D67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26C1D8B" w14:textId="3287A122" w:rsidR="006D676F" w:rsidRPr="00443434" w:rsidRDefault="002458A3" w:rsidP="00CA00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Dostosowano przepisy</w:t>
            </w:r>
            <w:r w:rsidRPr="00443434">
              <w:rPr>
                <w:rFonts w:ascii="Arial" w:hAnsi="Arial" w:cs="Arial"/>
                <w:sz w:val="20"/>
              </w:rPr>
              <w:t xml:space="preserve"> rozporządzenia </w:t>
            </w:r>
            <w:r>
              <w:rPr>
                <w:rFonts w:ascii="Arial" w:hAnsi="Arial" w:cs="Arial"/>
                <w:sz w:val="20"/>
              </w:rPr>
              <w:t>do</w:t>
            </w:r>
            <w:r w:rsidRPr="00443434">
              <w:rPr>
                <w:rFonts w:ascii="Arial" w:hAnsi="Arial" w:cs="Arial"/>
                <w:sz w:val="20"/>
              </w:rPr>
              <w:t xml:space="preserve"> zmian w Ustawie.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140383" w:rsidRPr="007971F5">
              <w:rPr>
                <w:rFonts w:ascii="Arial" w:hAnsi="Arial" w:cs="Arial"/>
                <w:sz w:val="20"/>
              </w:rPr>
              <w:t xml:space="preserve">Rozporządzenie wchodzi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140383" w:rsidRPr="007971F5">
              <w:rPr>
                <w:rFonts w:ascii="Arial" w:hAnsi="Arial" w:cs="Arial"/>
                <w:sz w:val="20"/>
              </w:rPr>
              <w:t xml:space="preserve">w życie z dniem </w:t>
            </w:r>
            <w:r w:rsidR="00140383">
              <w:rPr>
                <w:rFonts w:ascii="Arial" w:hAnsi="Arial" w:cs="Arial"/>
                <w:sz w:val="20"/>
              </w:rPr>
              <w:t>01.01.2023 r.</w:t>
            </w:r>
          </w:p>
        </w:tc>
        <w:tc>
          <w:tcPr>
            <w:tcW w:w="1955" w:type="dxa"/>
          </w:tcPr>
          <w:p w14:paraId="78B630E3" w14:textId="68FB25D5" w:rsidR="006D676F" w:rsidRPr="00443434" w:rsidRDefault="002458A3" w:rsidP="00CA00F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Zakończono prace legislacyjne. </w:t>
            </w:r>
            <w:r>
              <w:rPr>
                <w:rFonts w:ascii="Arial" w:hAnsi="Arial" w:cs="Arial"/>
                <w:sz w:val="20"/>
              </w:rPr>
              <w:br/>
              <w:t xml:space="preserve">Akt ogłoszony </w:t>
            </w:r>
            <w:r>
              <w:rPr>
                <w:rFonts w:ascii="Arial" w:hAnsi="Arial" w:cs="Arial"/>
                <w:sz w:val="20"/>
              </w:rPr>
              <w:br/>
              <w:t>(Dz. U. poz. 2680)</w:t>
            </w:r>
            <w:r w:rsidR="007971F5">
              <w:rPr>
                <w:rFonts w:ascii="Arial" w:hAnsi="Arial" w:cs="Arial"/>
                <w:sz w:val="20"/>
              </w:rPr>
              <w:t>.</w:t>
            </w:r>
          </w:p>
        </w:tc>
      </w:tr>
      <w:tr w:rsidR="00CC78CF" w14:paraId="6269AFF0" w14:textId="77777777" w:rsidTr="007971F5">
        <w:tc>
          <w:tcPr>
            <w:tcW w:w="1109" w:type="dxa"/>
          </w:tcPr>
          <w:p w14:paraId="1C90A404" w14:textId="0B8F6C46" w:rsidR="00CC78CF" w:rsidRPr="00443434" w:rsidRDefault="00CC78CF" w:rsidP="00CC78C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300" w:type="dxa"/>
          </w:tcPr>
          <w:p w14:paraId="1BD89200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73F0E3A0" w14:textId="18B1FC47" w:rsidR="00CC78CF" w:rsidRPr="00443434" w:rsidRDefault="00CC78CF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Infrastruktury z dnia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7971F5">
              <w:rPr>
                <w:rFonts w:ascii="Arial" w:hAnsi="Arial" w:cs="Arial"/>
                <w:sz w:val="20"/>
              </w:rPr>
              <w:t>3 listopada 2022 r.</w:t>
            </w:r>
            <w:r w:rsidRPr="00443434">
              <w:rPr>
                <w:rFonts w:ascii="Arial" w:hAnsi="Arial" w:cs="Arial"/>
                <w:sz w:val="20"/>
              </w:rPr>
              <w:t xml:space="preserve">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>w sprawie ośrodków</w:t>
            </w:r>
            <w:r w:rsidR="009D7900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 xml:space="preserve">szkolenia maszynistów oraz kandydatów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>na maszynistów</w:t>
            </w:r>
          </w:p>
        </w:tc>
        <w:tc>
          <w:tcPr>
            <w:tcW w:w="1122" w:type="dxa"/>
          </w:tcPr>
          <w:p w14:paraId="7B595779" w14:textId="79D3B7FE" w:rsidR="00CC78CF" w:rsidRPr="00443434" w:rsidRDefault="002458A3" w:rsidP="00CC78C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2D7DC1F5" w14:textId="2E6C6742" w:rsidR="00CC78CF" w:rsidRPr="00443434" w:rsidRDefault="002458A3" w:rsidP="009D79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Dostosowano przepisy</w:t>
            </w:r>
            <w:r w:rsidRPr="00443434">
              <w:rPr>
                <w:rFonts w:ascii="Arial" w:hAnsi="Arial" w:cs="Arial"/>
                <w:sz w:val="20"/>
              </w:rPr>
              <w:t xml:space="preserve"> rozporządzenia </w:t>
            </w:r>
            <w:r>
              <w:rPr>
                <w:rFonts w:ascii="Arial" w:hAnsi="Arial" w:cs="Arial"/>
                <w:sz w:val="20"/>
              </w:rPr>
              <w:t>do</w:t>
            </w:r>
            <w:r w:rsidRPr="00443434">
              <w:rPr>
                <w:rFonts w:ascii="Arial" w:hAnsi="Arial" w:cs="Arial"/>
                <w:sz w:val="20"/>
              </w:rPr>
              <w:t xml:space="preserve"> zmian w Ustawie.</w:t>
            </w:r>
            <w:r w:rsidR="007971F5">
              <w:rPr>
                <w:rFonts w:ascii="Arial" w:hAnsi="Arial" w:cs="Arial"/>
                <w:sz w:val="20"/>
              </w:rPr>
              <w:br/>
            </w:r>
            <w:r w:rsidR="007971F5" w:rsidRPr="007971F5">
              <w:rPr>
                <w:rFonts w:ascii="Arial" w:hAnsi="Arial" w:cs="Arial"/>
                <w:sz w:val="20"/>
              </w:rPr>
              <w:t xml:space="preserve">Rozporządzenie wchodzi </w:t>
            </w:r>
            <w:r w:rsidR="007971F5">
              <w:rPr>
                <w:rFonts w:ascii="Arial" w:hAnsi="Arial" w:cs="Arial"/>
                <w:sz w:val="20"/>
              </w:rPr>
              <w:br/>
            </w:r>
            <w:r w:rsidR="007971F5" w:rsidRPr="007971F5">
              <w:rPr>
                <w:rFonts w:ascii="Arial" w:hAnsi="Arial" w:cs="Arial"/>
                <w:sz w:val="20"/>
              </w:rPr>
              <w:t xml:space="preserve">w życie z dniem </w:t>
            </w:r>
            <w:r w:rsidR="007971F5">
              <w:rPr>
                <w:rFonts w:ascii="Arial" w:hAnsi="Arial" w:cs="Arial"/>
                <w:sz w:val="20"/>
              </w:rPr>
              <w:t>01.01.2023 r.</w:t>
            </w:r>
          </w:p>
        </w:tc>
        <w:tc>
          <w:tcPr>
            <w:tcW w:w="1955" w:type="dxa"/>
          </w:tcPr>
          <w:p w14:paraId="4C86975D" w14:textId="6E26F98E" w:rsidR="00CC78CF" w:rsidRPr="00443434" w:rsidRDefault="002458A3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Zakończono prace legislacyjne. </w:t>
            </w:r>
            <w:r>
              <w:rPr>
                <w:rFonts w:ascii="Arial" w:hAnsi="Arial" w:cs="Arial"/>
                <w:sz w:val="20"/>
              </w:rPr>
              <w:br/>
              <w:t>Akt ogłoszony</w:t>
            </w:r>
            <w:r w:rsidR="007971F5">
              <w:rPr>
                <w:rFonts w:ascii="Arial" w:hAnsi="Arial" w:cs="Arial"/>
                <w:sz w:val="20"/>
              </w:rPr>
              <w:t xml:space="preserve"> </w:t>
            </w:r>
            <w:r w:rsidR="007971F5">
              <w:rPr>
                <w:rFonts w:ascii="Arial" w:hAnsi="Arial" w:cs="Arial"/>
                <w:sz w:val="20"/>
              </w:rPr>
              <w:br/>
              <w:t>(Dz. U. poz. 2355)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5401A5" w14:paraId="71F04659" w14:textId="77777777" w:rsidTr="007971F5">
        <w:tc>
          <w:tcPr>
            <w:tcW w:w="1109" w:type="dxa"/>
          </w:tcPr>
          <w:p w14:paraId="259B3C14" w14:textId="045F6384" w:rsidR="005401A5" w:rsidRPr="00443434" w:rsidRDefault="005401A5" w:rsidP="005401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300" w:type="dxa"/>
          </w:tcPr>
          <w:p w14:paraId="4F5C83E9" w14:textId="38860F41" w:rsidR="005401A5" w:rsidRPr="00443434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="005401A5" w:rsidRPr="009D7900">
              <w:rPr>
                <w:rFonts w:ascii="Arial" w:hAnsi="Arial" w:cs="Arial"/>
                <w:sz w:val="20"/>
              </w:rPr>
              <w:t>ozporządzeni</w:t>
            </w:r>
            <w:r>
              <w:rPr>
                <w:rFonts w:ascii="Arial" w:hAnsi="Arial" w:cs="Arial"/>
                <w:sz w:val="20"/>
              </w:rPr>
              <w:t>e</w:t>
            </w:r>
            <w:r w:rsidR="005401A5" w:rsidRPr="009D7900">
              <w:rPr>
                <w:rFonts w:ascii="Arial" w:hAnsi="Arial" w:cs="Arial"/>
                <w:sz w:val="20"/>
              </w:rPr>
              <w:t xml:space="preserve"> </w:t>
            </w:r>
            <w:r w:rsidR="00140383">
              <w:rPr>
                <w:rFonts w:ascii="Arial" w:hAnsi="Arial" w:cs="Arial"/>
                <w:sz w:val="20"/>
              </w:rPr>
              <w:br/>
            </w:r>
            <w:r w:rsidR="005401A5" w:rsidRPr="009D7900">
              <w:rPr>
                <w:rFonts w:ascii="Arial" w:hAnsi="Arial" w:cs="Arial"/>
                <w:sz w:val="20"/>
              </w:rPr>
              <w:t xml:space="preserve">Ministra Infrastruktury </w:t>
            </w:r>
            <w:r>
              <w:rPr>
                <w:rFonts w:ascii="Arial" w:hAnsi="Arial" w:cs="Arial"/>
                <w:sz w:val="20"/>
              </w:rPr>
              <w:br/>
              <w:t xml:space="preserve">z dnia 29 listopada 2022 r. </w:t>
            </w:r>
            <w:r w:rsidR="005401A5" w:rsidRPr="009D7900">
              <w:rPr>
                <w:rFonts w:ascii="Arial" w:hAnsi="Arial" w:cs="Arial"/>
                <w:sz w:val="20"/>
              </w:rPr>
              <w:t xml:space="preserve">w sprawie </w:t>
            </w:r>
            <w:r>
              <w:rPr>
                <w:rFonts w:ascii="Arial" w:hAnsi="Arial" w:cs="Arial"/>
                <w:sz w:val="20"/>
              </w:rPr>
              <w:br/>
            </w:r>
            <w:r w:rsidR="005401A5" w:rsidRPr="009D7900">
              <w:rPr>
                <w:rFonts w:ascii="Arial" w:hAnsi="Arial" w:cs="Arial"/>
                <w:sz w:val="20"/>
              </w:rPr>
              <w:t>egzaminów na licencję maszynisty i świadectwo maszynisty</w:t>
            </w:r>
          </w:p>
        </w:tc>
        <w:tc>
          <w:tcPr>
            <w:tcW w:w="1122" w:type="dxa"/>
          </w:tcPr>
          <w:p w14:paraId="2B3D67C6" w14:textId="49E05FAD" w:rsidR="005401A5" w:rsidRPr="00443434" w:rsidRDefault="005401A5" w:rsidP="005401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B9DBC80" w14:textId="51FC05E8" w:rsidR="005401A5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5401A5" w:rsidRPr="00443434">
              <w:rPr>
                <w:rFonts w:ascii="Arial" w:hAnsi="Arial" w:cs="Arial"/>
                <w:sz w:val="20"/>
              </w:rPr>
              <w:t>ydan</w:t>
            </w:r>
            <w:r>
              <w:rPr>
                <w:rFonts w:ascii="Arial" w:hAnsi="Arial" w:cs="Arial"/>
                <w:sz w:val="20"/>
              </w:rPr>
              <w:t>o</w:t>
            </w:r>
            <w:r w:rsidR="005401A5" w:rsidRPr="00443434">
              <w:rPr>
                <w:rFonts w:ascii="Arial" w:hAnsi="Arial" w:cs="Arial"/>
                <w:sz w:val="20"/>
              </w:rPr>
              <w:t xml:space="preserve"> nowe rozporządzeni</w:t>
            </w:r>
            <w:r>
              <w:rPr>
                <w:rFonts w:ascii="Arial" w:hAnsi="Arial" w:cs="Arial"/>
                <w:sz w:val="20"/>
              </w:rPr>
              <w:t>e</w:t>
            </w:r>
            <w:r w:rsidR="005401A5" w:rsidRPr="0044343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="005401A5" w:rsidRPr="00443434">
              <w:rPr>
                <w:rFonts w:ascii="Arial" w:hAnsi="Arial" w:cs="Arial"/>
                <w:sz w:val="20"/>
              </w:rPr>
              <w:t>w związku ze zmianami w Ustawie</w:t>
            </w:r>
            <w:r w:rsidR="005401A5">
              <w:rPr>
                <w:rFonts w:ascii="Arial" w:hAnsi="Arial" w:cs="Arial"/>
                <w:sz w:val="20"/>
              </w:rPr>
              <w:t xml:space="preserve"> tj. dodaniem delegacji ustawowej</w:t>
            </w:r>
            <w:r w:rsidR="005401A5" w:rsidRPr="00443434">
              <w:rPr>
                <w:rFonts w:ascii="Arial" w:hAnsi="Arial" w:cs="Arial"/>
                <w:sz w:val="20"/>
              </w:rPr>
              <w:t>.</w:t>
            </w:r>
          </w:p>
          <w:p w14:paraId="6DC2E082" w14:textId="724E6C8B" w:rsidR="005401A5" w:rsidRPr="00443434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71F5">
              <w:rPr>
                <w:rFonts w:ascii="Arial" w:hAnsi="Arial" w:cs="Arial"/>
                <w:sz w:val="20"/>
              </w:rPr>
              <w:t xml:space="preserve">Rozporządzenie wchodzi </w:t>
            </w:r>
            <w:r>
              <w:rPr>
                <w:rFonts w:ascii="Arial" w:hAnsi="Arial" w:cs="Arial"/>
                <w:sz w:val="20"/>
              </w:rPr>
              <w:br/>
            </w:r>
            <w:r w:rsidRPr="007971F5">
              <w:rPr>
                <w:rFonts w:ascii="Arial" w:hAnsi="Arial" w:cs="Arial"/>
                <w:sz w:val="20"/>
              </w:rPr>
              <w:t xml:space="preserve">w życie z dniem </w:t>
            </w:r>
            <w:r>
              <w:rPr>
                <w:rFonts w:ascii="Arial" w:hAnsi="Arial" w:cs="Arial"/>
                <w:sz w:val="20"/>
              </w:rPr>
              <w:t>01.01.2023 r.</w:t>
            </w:r>
          </w:p>
        </w:tc>
        <w:tc>
          <w:tcPr>
            <w:tcW w:w="1955" w:type="dxa"/>
          </w:tcPr>
          <w:p w14:paraId="682BC34D" w14:textId="4B25208C" w:rsidR="005401A5" w:rsidRDefault="002458A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Zakończono prace legislacyjne. </w:t>
            </w:r>
            <w:r>
              <w:rPr>
                <w:rFonts w:ascii="Arial" w:hAnsi="Arial" w:cs="Arial"/>
                <w:sz w:val="20"/>
              </w:rPr>
              <w:br/>
              <w:t xml:space="preserve">Akt ogłoszony </w:t>
            </w:r>
            <w:r>
              <w:rPr>
                <w:rFonts w:ascii="Arial" w:hAnsi="Arial" w:cs="Arial"/>
                <w:sz w:val="20"/>
              </w:rPr>
              <w:br/>
              <w:t>(Dz. U. poz. 2557).</w:t>
            </w:r>
          </w:p>
        </w:tc>
      </w:tr>
      <w:tr w:rsidR="005401A5" w14:paraId="4D9433FF" w14:textId="77777777" w:rsidTr="007971F5">
        <w:tc>
          <w:tcPr>
            <w:tcW w:w="1109" w:type="dxa"/>
          </w:tcPr>
          <w:p w14:paraId="45D32BBD" w14:textId="7806AC1F" w:rsidR="005401A5" w:rsidRPr="00443434" w:rsidRDefault="005401A5" w:rsidP="005401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300" w:type="dxa"/>
          </w:tcPr>
          <w:p w14:paraId="5141DA7C" w14:textId="4777DCE1" w:rsidR="005401A5" w:rsidRPr="00443434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="005401A5" w:rsidRPr="009D7900">
              <w:rPr>
                <w:rFonts w:ascii="Arial" w:hAnsi="Arial" w:cs="Arial"/>
                <w:sz w:val="20"/>
              </w:rPr>
              <w:t>ozporządzeni</w:t>
            </w:r>
            <w:r>
              <w:rPr>
                <w:rFonts w:ascii="Arial" w:hAnsi="Arial" w:cs="Arial"/>
                <w:sz w:val="20"/>
              </w:rPr>
              <w:t>e</w:t>
            </w:r>
            <w:r w:rsidR="005401A5" w:rsidRPr="009D790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="005401A5" w:rsidRPr="009D7900">
              <w:rPr>
                <w:rFonts w:ascii="Arial" w:hAnsi="Arial" w:cs="Arial"/>
                <w:sz w:val="20"/>
              </w:rPr>
              <w:t xml:space="preserve">Ministra Infrastruktury </w:t>
            </w:r>
            <w:r>
              <w:rPr>
                <w:rFonts w:ascii="Arial" w:hAnsi="Arial" w:cs="Arial"/>
                <w:sz w:val="20"/>
              </w:rPr>
              <w:br/>
              <w:t xml:space="preserve">z dnia 12 października 2022 r. </w:t>
            </w:r>
            <w:r w:rsidR="005401A5" w:rsidRPr="009D7900">
              <w:rPr>
                <w:rFonts w:ascii="Arial" w:hAnsi="Arial" w:cs="Arial"/>
                <w:sz w:val="20"/>
              </w:rPr>
              <w:t xml:space="preserve">w sprawie </w:t>
            </w:r>
            <w:r>
              <w:rPr>
                <w:rFonts w:ascii="Arial" w:hAnsi="Arial" w:cs="Arial"/>
                <w:sz w:val="20"/>
              </w:rPr>
              <w:br/>
            </w:r>
            <w:r w:rsidR="005401A5" w:rsidRPr="009D7900">
              <w:rPr>
                <w:rFonts w:ascii="Arial" w:hAnsi="Arial" w:cs="Arial"/>
                <w:sz w:val="20"/>
              </w:rPr>
              <w:t>krajowego rejestru maszynistów i prowadzących pojazdy kolejowe</w:t>
            </w:r>
          </w:p>
        </w:tc>
        <w:tc>
          <w:tcPr>
            <w:tcW w:w="1122" w:type="dxa"/>
          </w:tcPr>
          <w:p w14:paraId="6667A54E" w14:textId="62BE275B" w:rsidR="005401A5" w:rsidRPr="00443434" w:rsidRDefault="005401A5" w:rsidP="005401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5AB755FA" w14:textId="0AF9900B" w:rsidR="005401A5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443434">
              <w:rPr>
                <w:rFonts w:ascii="Arial" w:hAnsi="Arial" w:cs="Arial"/>
                <w:sz w:val="20"/>
              </w:rPr>
              <w:t>ydan</w:t>
            </w:r>
            <w:r>
              <w:rPr>
                <w:rFonts w:ascii="Arial" w:hAnsi="Arial" w:cs="Arial"/>
                <w:sz w:val="20"/>
              </w:rPr>
              <w:t>o</w:t>
            </w:r>
            <w:r w:rsidRPr="00443434">
              <w:rPr>
                <w:rFonts w:ascii="Arial" w:hAnsi="Arial" w:cs="Arial"/>
                <w:sz w:val="20"/>
              </w:rPr>
              <w:t xml:space="preserve"> nowe rozporządzeni</w:t>
            </w:r>
            <w:r>
              <w:rPr>
                <w:rFonts w:ascii="Arial" w:hAnsi="Arial" w:cs="Arial"/>
                <w:sz w:val="20"/>
              </w:rPr>
              <w:t>e</w:t>
            </w:r>
            <w:r w:rsidRPr="0044343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Pr="00443434">
              <w:rPr>
                <w:rFonts w:ascii="Arial" w:hAnsi="Arial" w:cs="Arial"/>
                <w:sz w:val="20"/>
              </w:rPr>
              <w:t>w związku ze zmianami w Ustawie</w:t>
            </w:r>
            <w:r>
              <w:rPr>
                <w:rFonts w:ascii="Arial" w:hAnsi="Arial" w:cs="Arial"/>
                <w:sz w:val="20"/>
              </w:rPr>
              <w:t xml:space="preserve"> tj. dodaniem delegacji ustawowej</w:t>
            </w:r>
            <w:r w:rsidRPr="00443434">
              <w:rPr>
                <w:rFonts w:ascii="Arial" w:hAnsi="Arial" w:cs="Arial"/>
                <w:sz w:val="20"/>
              </w:rPr>
              <w:t>.</w:t>
            </w:r>
          </w:p>
          <w:p w14:paraId="313D8E82" w14:textId="1F359900" w:rsidR="005401A5" w:rsidRPr="00443434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971F5">
              <w:rPr>
                <w:rFonts w:ascii="Arial" w:hAnsi="Arial" w:cs="Arial"/>
                <w:sz w:val="20"/>
              </w:rPr>
              <w:t xml:space="preserve">Rozporządzenie wchodzi </w:t>
            </w:r>
            <w:r>
              <w:rPr>
                <w:rFonts w:ascii="Arial" w:hAnsi="Arial" w:cs="Arial"/>
                <w:sz w:val="20"/>
              </w:rPr>
              <w:br/>
            </w:r>
            <w:r w:rsidRPr="007971F5">
              <w:rPr>
                <w:rFonts w:ascii="Arial" w:hAnsi="Arial" w:cs="Arial"/>
                <w:sz w:val="20"/>
              </w:rPr>
              <w:t xml:space="preserve">w życie z dniem </w:t>
            </w:r>
            <w:r>
              <w:rPr>
                <w:rFonts w:ascii="Arial" w:hAnsi="Arial" w:cs="Arial"/>
                <w:sz w:val="20"/>
              </w:rPr>
              <w:t>01.01.2023 r.</w:t>
            </w:r>
          </w:p>
        </w:tc>
        <w:tc>
          <w:tcPr>
            <w:tcW w:w="1955" w:type="dxa"/>
          </w:tcPr>
          <w:p w14:paraId="2190DDA8" w14:textId="2756828E" w:rsidR="005401A5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Zakończono prace legislacyjne. </w:t>
            </w:r>
            <w:r>
              <w:rPr>
                <w:rFonts w:ascii="Arial" w:hAnsi="Arial" w:cs="Arial"/>
                <w:sz w:val="20"/>
              </w:rPr>
              <w:br/>
              <w:t xml:space="preserve">Akt ogłoszony </w:t>
            </w:r>
            <w:r>
              <w:rPr>
                <w:rFonts w:ascii="Arial" w:hAnsi="Arial" w:cs="Arial"/>
                <w:sz w:val="20"/>
              </w:rPr>
              <w:br/>
              <w:t>(Dz. U. poz. 2166).</w:t>
            </w:r>
          </w:p>
        </w:tc>
      </w:tr>
    </w:tbl>
    <w:p w14:paraId="71C4F41D" w14:textId="46A88750" w:rsidR="005401A5" w:rsidRDefault="005401A5" w:rsidP="006D676F"/>
    <w:p w14:paraId="4A5BF2AF" w14:textId="77777777" w:rsidR="005401A5" w:rsidRDefault="005401A5">
      <w:r>
        <w:br w:type="page"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42A8F">
        <w:tc>
          <w:tcPr>
            <w:tcW w:w="2972" w:type="dxa"/>
            <w:shd w:val="clear" w:color="auto" w:fill="auto"/>
          </w:tcPr>
          <w:p w14:paraId="077C8D26" w14:textId="1CB97D5C" w:rsidR="00907F6D" w:rsidRPr="00140383" w:rsidRDefault="00E21051" w:rsidP="003F366C">
            <w:pPr>
              <w:rPr>
                <w:rFonts w:ascii="Arial" w:hAnsi="Arial" w:cs="Arial"/>
                <w:sz w:val="20"/>
                <w:highlight w:val="yellow"/>
              </w:rPr>
            </w:pPr>
            <w:r w:rsidRPr="00E21051">
              <w:rPr>
                <w:rFonts w:ascii="Arial" w:hAnsi="Arial" w:cs="Arial"/>
                <w:sz w:val="20"/>
              </w:rPr>
              <w:t>90,88</w:t>
            </w:r>
            <w:r w:rsidR="00693E71" w:rsidRPr="00E21051">
              <w:rPr>
                <w:rFonts w:ascii="Arial" w:hAnsi="Arial" w:cs="Arial"/>
                <w:sz w:val="20"/>
              </w:rPr>
              <w:t xml:space="preserve"> </w:t>
            </w:r>
            <w:r w:rsidR="00EB21B1" w:rsidRPr="00E21051">
              <w:rPr>
                <w:rFonts w:ascii="Arial" w:hAnsi="Arial" w:cs="Arial"/>
                <w:sz w:val="20"/>
              </w:rPr>
              <w:t xml:space="preserve">% </w:t>
            </w:r>
          </w:p>
        </w:tc>
        <w:tc>
          <w:tcPr>
            <w:tcW w:w="3260" w:type="dxa"/>
            <w:shd w:val="clear" w:color="auto" w:fill="auto"/>
          </w:tcPr>
          <w:p w14:paraId="1DFD1E5B" w14:textId="69F66046" w:rsidR="007A09DE" w:rsidRPr="00242A8F" w:rsidRDefault="005548F2" w:rsidP="006948D3">
            <w:pPr>
              <w:rPr>
                <w:rFonts w:ascii="Arial" w:hAnsi="Arial" w:cs="Arial"/>
                <w:sz w:val="20"/>
              </w:rPr>
            </w:pPr>
            <w:r w:rsidRPr="00242A8F">
              <w:rPr>
                <w:rFonts w:ascii="Arial" w:hAnsi="Arial" w:cs="Arial"/>
                <w:sz w:val="20"/>
              </w:rPr>
              <w:t xml:space="preserve">1. </w:t>
            </w:r>
            <w:r w:rsidR="00242A8F" w:rsidRPr="00242A8F">
              <w:rPr>
                <w:rFonts w:ascii="Arial" w:hAnsi="Arial" w:cs="Arial"/>
                <w:sz w:val="20"/>
              </w:rPr>
              <w:t>78,82</w:t>
            </w:r>
            <w:r w:rsidR="007A09DE" w:rsidRPr="00242A8F">
              <w:rPr>
                <w:rFonts w:ascii="Arial" w:hAnsi="Arial" w:cs="Arial"/>
                <w:sz w:val="20"/>
              </w:rPr>
              <w:t xml:space="preserve"> %.</w:t>
            </w:r>
          </w:p>
          <w:p w14:paraId="6AC79DA7" w14:textId="06F7F679" w:rsidR="00071880" w:rsidRPr="00140383" w:rsidRDefault="00071880" w:rsidP="006948D3">
            <w:pPr>
              <w:rPr>
                <w:rFonts w:ascii="Arial" w:hAnsi="Arial" w:cs="Arial"/>
                <w:sz w:val="20"/>
                <w:highlight w:val="yellow"/>
              </w:rPr>
            </w:pPr>
          </w:p>
          <w:p w14:paraId="09A24B97" w14:textId="6DA02177" w:rsidR="007A09DE" w:rsidRPr="00242A8F" w:rsidRDefault="005548F2" w:rsidP="006948D3">
            <w:pPr>
              <w:rPr>
                <w:rFonts w:ascii="Arial" w:hAnsi="Arial" w:cs="Arial"/>
                <w:sz w:val="20"/>
              </w:rPr>
            </w:pPr>
            <w:r w:rsidRPr="00242A8F">
              <w:rPr>
                <w:rFonts w:ascii="Arial" w:hAnsi="Arial" w:cs="Arial"/>
                <w:sz w:val="20"/>
              </w:rPr>
              <w:t xml:space="preserve">2. </w:t>
            </w:r>
            <w:r w:rsidR="00693E71" w:rsidRPr="00242A8F">
              <w:rPr>
                <w:rFonts w:ascii="Arial" w:hAnsi="Arial" w:cs="Arial"/>
                <w:sz w:val="20"/>
              </w:rPr>
              <w:t>6</w:t>
            </w:r>
            <w:r w:rsidR="003F366C" w:rsidRPr="00242A8F">
              <w:rPr>
                <w:rFonts w:ascii="Arial" w:hAnsi="Arial" w:cs="Arial"/>
                <w:sz w:val="20"/>
              </w:rPr>
              <w:t>7</w:t>
            </w:r>
            <w:r w:rsidR="00693E71" w:rsidRPr="00242A8F">
              <w:rPr>
                <w:rFonts w:ascii="Arial" w:hAnsi="Arial" w:cs="Arial"/>
                <w:sz w:val="20"/>
              </w:rPr>
              <w:t>,</w:t>
            </w:r>
            <w:r w:rsidR="00242A8F" w:rsidRPr="00242A8F">
              <w:rPr>
                <w:rFonts w:ascii="Arial" w:hAnsi="Arial" w:cs="Arial"/>
                <w:sz w:val="20"/>
              </w:rPr>
              <w:t>90</w:t>
            </w:r>
            <w:r w:rsidR="00693E71" w:rsidRPr="00242A8F">
              <w:rPr>
                <w:rFonts w:ascii="Arial" w:hAnsi="Arial" w:cs="Arial"/>
                <w:sz w:val="20"/>
              </w:rPr>
              <w:t xml:space="preserve"> </w:t>
            </w:r>
            <w:r w:rsidR="00E83081" w:rsidRPr="00242A8F">
              <w:rPr>
                <w:rFonts w:ascii="Arial" w:hAnsi="Arial" w:cs="Arial"/>
                <w:sz w:val="20"/>
              </w:rPr>
              <w:t>%</w:t>
            </w:r>
            <w:r w:rsidR="00211A25" w:rsidRPr="00242A8F">
              <w:rPr>
                <w:rFonts w:ascii="Arial" w:hAnsi="Arial" w:cs="Arial"/>
                <w:sz w:val="20"/>
              </w:rPr>
              <w:t>.</w:t>
            </w:r>
          </w:p>
          <w:p w14:paraId="1EF36914" w14:textId="77777777" w:rsidR="00CD3A35" w:rsidRPr="00140383" w:rsidRDefault="00CD3A35" w:rsidP="006B5117">
            <w:pPr>
              <w:rPr>
                <w:rFonts w:ascii="Arial" w:hAnsi="Arial" w:cs="Arial"/>
                <w:sz w:val="20"/>
                <w:highlight w:val="yellow"/>
              </w:rPr>
            </w:pPr>
          </w:p>
          <w:p w14:paraId="33AFFCE3" w14:textId="7B0C38FE" w:rsidR="007A09DE" w:rsidRPr="00242A8F" w:rsidRDefault="005548F2" w:rsidP="006B5117">
            <w:pPr>
              <w:rPr>
                <w:rFonts w:ascii="Arial" w:hAnsi="Arial" w:cs="Arial"/>
                <w:sz w:val="20"/>
              </w:rPr>
            </w:pPr>
            <w:r w:rsidRPr="00242A8F">
              <w:rPr>
                <w:rFonts w:ascii="Arial" w:hAnsi="Arial" w:cs="Arial"/>
                <w:sz w:val="20"/>
              </w:rPr>
              <w:t xml:space="preserve">3. </w:t>
            </w:r>
            <w:r w:rsidR="007A09DE" w:rsidRPr="00242A8F">
              <w:rPr>
                <w:rFonts w:ascii="Arial" w:hAnsi="Arial" w:cs="Arial"/>
                <w:sz w:val="20"/>
              </w:rPr>
              <w:t>Nie dotyczy.</w:t>
            </w:r>
          </w:p>
          <w:p w14:paraId="4929DAC9" w14:textId="5E2B6499" w:rsidR="00907F6D" w:rsidRPr="00140383" w:rsidRDefault="00907F6D" w:rsidP="006B5117">
            <w:pPr>
              <w:rPr>
                <w:rFonts w:ascii="Arial" w:hAnsi="Arial" w:cs="Arial"/>
                <w:i/>
                <w:sz w:val="20"/>
                <w:highlight w:val="yellow"/>
              </w:rPr>
            </w:pPr>
          </w:p>
        </w:tc>
        <w:tc>
          <w:tcPr>
            <w:tcW w:w="3402" w:type="dxa"/>
          </w:tcPr>
          <w:p w14:paraId="1E3D4AF7" w14:textId="236FAB0C" w:rsidR="009D5FD8" w:rsidRPr="00101441" w:rsidRDefault="00101441" w:rsidP="00795AFA">
            <w:pPr>
              <w:rPr>
                <w:rFonts w:ascii="Arial" w:hAnsi="Arial" w:cs="Arial"/>
                <w:sz w:val="20"/>
              </w:rPr>
            </w:pPr>
            <w:r w:rsidRPr="00101441">
              <w:rPr>
                <w:rFonts w:ascii="Arial" w:hAnsi="Arial" w:cs="Arial"/>
                <w:sz w:val="20"/>
              </w:rPr>
              <w:t>83,</w:t>
            </w:r>
            <w:r w:rsidR="00143E4B">
              <w:rPr>
                <w:rFonts w:ascii="Arial" w:hAnsi="Arial" w:cs="Arial"/>
                <w:sz w:val="20"/>
              </w:rPr>
              <w:t>17</w:t>
            </w:r>
            <w:r w:rsidR="00211A25" w:rsidRPr="00101441">
              <w:rPr>
                <w:rFonts w:ascii="Arial" w:hAnsi="Arial" w:cs="Arial"/>
                <w:sz w:val="20"/>
              </w:rPr>
              <w:t xml:space="preserve"> %</w:t>
            </w:r>
          </w:p>
          <w:p w14:paraId="65BB31D3" w14:textId="099258AD" w:rsidR="00907F6D" w:rsidRPr="00140383" w:rsidRDefault="00907F6D" w:rsidP="00795AFA">
            <w:pPr>
              <w:rPr>
                <w:rFonts w:ascii="Arial" w:hAnsi="Arial" w:cs="Arial"/>
                <w:i/>
                <w:sz w:val="20"/>
                <w:highlight w:val="yellow"/>
              </w:rPr>
            </w:pPr>
          </w:p>
        </w:tc>
      </w:tr>
    </w:tbl>
    <w:p w14:paraId="78C2C617" w14:textId="2F39D90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E1A52" w:rsidRPr="002B50C0" w14:paraId="6772EB21" w14:textId="77777777" w:rsidTr="00A35F62">
        <w:tc>
          <w:tcPr>
            <w:tcW w:w="2127" w:type="dxa"/>
          </w:tcPr>
          <w:p w14:paraId="7068010C" w14:textId="456983EA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443434" w:rsidRDefault="00D72C0C" w:rsidP="00D72C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  <w:p w14:paraId="6BF0E278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443434" w:rsidRDefault="00EF2D7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0237F5FB" w14:textId="77777777" w:rsidTr="00A35F62">
        <w:tc>
          <w:tcPr>
            <w:tcW w:w="2127" w:type="dxa"/>
          </w:tcPr>
          <w:p w14:paraId="23570972" w14:textId="67331531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  <w:p w14:paraId="1A57A64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9812FC3" w14:textId="77777777" w:rsidTr="00A35F62">
        <w:tc>
          <w:tcPr>
            <w:tcW w:w="2127" w:type="dxa"/>
          </w:tcPr>
          <w:p w14:paraId="5152E054" w14:textId="007C7532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654CEF00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443434" w:rsidRDefault="00417370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B57DC" w:rsidRPr="0044343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DA086CA" w14:textId="77777777" w:rsidTr="00A35F62">
        <w:tc>
          <w:tcPr>
            <w:tcW w:w="2127" w:type="dxa"/>
          </w:tcPr>
          <w:p w14:paraId="31D57E92" w14:textId="3A925D3B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5D9B3A1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443434" w:rsidRDefault="00513767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443434" w:rsidRDefault="00513767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7DE4118B" w14:textId="77777777" w:rsidTr="00A35F62">
        <w:tc>
          <w:tcPr>
            <w:tcW w:w="2127" w:type="dxa"/>
          </w:tcPr>
          <w:p w14:paraId="0254C8C0" w14:textId="5DFADE16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443434" w:rsidRDefault="007D412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64F947E" w14:textId="234BF524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443434" w:rsidRDefault="00C159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443434" w:rsidRDefault="00C15911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70D3EAD1" w14:textId="77777777" w:rsidTr="00A35F62">
        <w:tc>
          <w:tcPr>
            <w:tcW w:w="2127" w:type="dxa"/>
          </w:tcPr>
          <w:p w14:paraId="6502764F" w14:textId="05C483F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8FDE204" w14:textId="45A9FB2E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443434" w:rsidRDefault="00C15911" w:rsidP="00C15911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2" w:type="dxa"/>
          </w:tcPr>
          <w:p w14:paraId="4E6AC351" w14:textId="7A285624" w:rsidR="005E1A52" w:rsidRPr="00443434" w:rsidRDefault="00C15911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3AD73CFF" w14:textId="77777777" w:rsidTr="00A35F62">
        <w:tc>
          <w:tcPr>
            <w:tcW w:w="2127" w:type="dxa"/>
          </w:tcPr>
          <w:p w14:paraId="45795A56" w14:textId="4599F1D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0F22EAF3" w14:textId="6DC2876D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443434" w:rsidRDefault="00C15911" w:rsidP="00C15911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802" w:type="dxa"/>
          </w:tcPr>
          <w:p w14:paraId="08803E00" w14:textId="56762AFA" w:rsidR="005E1A52" w:rsidRPr="00443434" w:rsidRDefault="00C15911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8C481EE" w14:textId="77777777" w:rsidTr="00A35F62">
        <w:tc>
          <w:tcPr>
            <w:tcW w:w="2127" w:type="dxa"/>
          </w:tcPr>
          <w:p w14:paraId="4D0061A4" w14:textId="77D77EF0" w:rsidR="005E1A52" w:rsidRPr="000377E3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0377E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77E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0377E3" w:rsidRDefault="007D6B99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C5127B" w:rsidRPr="000377E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7D4126" w:rsidRPr="000377E3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77777777" w:rsidR="005E1A52" w:rsidRPr="000377E3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C35F5DF" w14:textId="77777777" w:rsidR="005E1A52" w:rsidRPr="000377E3" w:rsidRDefault="008D323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6D9DE3FF" w14:textId="631F7F47" w:rsidR="00E30F5C" w:rsidRPr="000377E3" w:rsidRDefault="00E30F5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DFE5A6" w14:textId="47190745" w:rsidR="000377E3" w:rsidRPr="000377E3" w:rsidRDefault="000377E3" w:rsidP="000377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Z przyczyn niezależnych od Wykonawcy Systemu, 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br/>
              <w:t>związanych z równolegle</w:t>
            </w:r>
          </w:p>
          <w:p w14:paraId="4A62B95C" w14:textId="1C7AAB20" w:rsidR="000377E3" w:rsidRPr="000377E3" w:rsidRDefault="000377E3" w:rsidP="003618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prowadzonymi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Beneficjenta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projektami mającymi wpływ na realizację Umowy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tj. </w:t>
            </w:r>
            <w:r w:rsidR="00361814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uzyskani</w:t>
            </w:r>
            <w:r w:rsidR="0036181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 dostępu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do Systemu Rejestrów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Państwowych, niezbędna jest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zmiana terminu realizacji Umowy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 </w:t>
            </w:r>
            <w:r w:rsidR="00361814">
              <w:rPr>
                <w:rFonts w:ascii="Arial" w:hAnsi="Arial" w:cs="Arial"/>
                <w:color w:val="000000"/>
                <w:sz w:val="20"/>
                <w:szCs w:val="20"/>
              </w:rPr>
              <w:t xml:space="preserve">końca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03-2023.</w:t>
            </w:r>
            <w:r w:rsidR="000A4E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A4E1A" w:rsidRPr="000A4E1A">
              <w:rPr>
                <w:rFonts w:ascii="Arial" w:hAnsi="Arial" w:cs="Arial"/>
                <w:color w:val="000000"/>
                <w:sz w:val="20"/>
                <w:szCs w:val="20"/>
              </w:rPr>
              <w:t>W dniu 30.11.2022 r. został podpisany Protokół nr 4 zmieniający termin dostarczenia kamienia milowego</w:t>
            </w:r>
            <w:r w:rsidR="000A4E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5513E01" w14:textId="16AFB420" w:rsidR="00E30F5C" w:rsidRPr="000377E3" w:rsidRDefault="00E30F5C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5E1A52" w:rsidRPr="002B50C0" w14:paraId="648D917C" w14:textId="77777777" w:rsidTr="00A35F62">
        <w:tc>
          <w:tcPr>
            <w:tcW w:w="2127" w:type="dxa"/>
          </w:tcPr>
          <w:p w14:paraId="79FCD4C4" w14:textId="0CBD6F8B" w:rsidR="005E1A52" w:rsidRPr="000377E3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0377E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77E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0377E3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C5127B" w:rsidRPr="000377E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  <w:p w14:paraId="5EC4088F" w14:textId="77777777" w:rsidR="005E1A52" w:rsidRPr="000377E3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77777777" w:rsidR="005E1A52" w:rsidRPr="000377E3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54D287" w14:textId="6F8789A0" w:rsidR="005E1A52" w:rsidRPr="000377E3" w:rsidRDefault="00140383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3DB7A4F4" w14:textId="451EB67C" w:rsidR="000377E3" w:rsidRPr="000377E3" w:rsidRDefault="000377E3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E12DE01" w14:textId="74ED1A99" w:rsidR="000377E3" w:rsidRPr="000377E3" w:rsidRDefault="00361814" w:rsidP="000377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związku z opóźnieniem</w:t>
            </w:r>
            <w:r w:rsidR="000377E3"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DBC500" w14:textId="77777777" w:rsidR="000377E3" w:rsidRPr="000377E3" w:rsidRDefault="000377E3" w:rsidP="000377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w uzyskaniu dostępu </w:t>
            </w:r>
          </w:p>
          <w:p w14:paraId="4E215569" w14:textId="77777777" w:rsidR="000377E3" w:rsidRPr="000377E3" w:rsidRDefault="000377E3" w:rsidP="000377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do Systemu Rejestrów </w:t>
            </w:r>
          </w:p>
          <w:p w14:paraId="2A9300AC" w14:textId="17E003E5" w:rsidR="0028370B" w:rsidRPr="00361814" w:rsidRDefault="000377E3" w:rsidP="003618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Państwowych</w:t>
            </w:r>
            <w:r w:rsidR="00361814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Systemu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>, niezbędn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przedłużenie termin</w:t>
            </w:r>
            <w:r w:rsidRPr="000377E3">
              <w:rPr>
                <w:rFonts w:ascii="Arial" w:hAnsi="Arial" w:cs="Arial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Zakończenia I części pilotażu.</w:t>
            </w:r>
          </w:p>
        </w:tc>
      </w:tr>
      <w:tr w:rsidR="005E1A52" w:rsidRPr="002B50C0" w14:paraId="1344DBD2" w14:textId="77777777" w:rsidTr="00A35F62">
        <w:tc>
          <w:tcPr>
            <w:tcW w:w="2127" w:type="dxa"/>
          </w:tcPr>
          <w:p w14:paraId="2666EDAC" w14:textId="69E31BE8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443434">
              <w:rPr>
                <w:rFonts w:ascii="Arial" w:hAnsi="Arial" w:cs="Arial"/>
                <w:sz w:val="20"/>
                <w:szCs w:val="20"/>
              </w:rPr>
              <w:t>2</w:t>
            </w:r>
            <w:r w:rsidRPr="0044343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2A76B92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5FC35E6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B9D0E9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5E1A52" w:rsidRPr="002B50C0" w14:paraId="773B6D0D" w14:textId="77777777" w:rsidTr="00A35F62">
        <w:tc>
          <w:tcPr>
            <w:tcW w:w="2127" w:type="dxa"/>
          </w:tcPr>
          <w:p w14:paraId="61CEBAF4" w14:textId="3E3C06E5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443434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443434">
              <w:rPr>
                <w:rFonts w:ascii="Arial" w:hAnsi="Arial" w:cs="Arial"/>
                <w:sz w:val="20"/>
                <w:szCs w:val="20"/>
              </w:rPr>
              <w:t>1</w:t>
            </w:r>
            <w:r w:rsidRPr="00443434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443434" w:rsidRDefault="00A35F62" w:rsidP="00A35F6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443434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4E084FC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1F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B0F0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C5127B" w:rsidRPr="00BB1FE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BB1FEB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0342A2EB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81420CF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C96989C" w14:textId="59DFBFBA" w:rsidR="005401A5" w:rsidRDefault="005401A5">
      <w:pPr>
        <w:rPr>
          <w:rFonts w:ascii="Arial" w:hAnsi="Arial" w:cs="Arial"/>
          <w:b/>
          <w:sz w:val="20"/>
          <w:szCs w:val="20"/>
        </w:rPr>
      </w:pPr>
    </w:p>
    <w:p w14:paraId="64ADCCB0" w14:textId="1DEB728F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15E7" w:rsidRPr="002B50C0" w14:paraId="41D87DCC" w14:textId="77777777" w:rsidTr="00047D9D">
        <w:tc>
          <w:tcPr>
            <w:tcW w:w="2545" w:type="dxa"/>
          </w:tcPr>
          <w:p w14:paraId="1920475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580E1B87" w:rsidR="008415E7" w:rsidRPr="00443434" w:rsidRDefault="00C964CD" w:rsidP="006A60AA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8415E7" w:rsidRPr="002B50C0" w14:paraId="46DB40D4" w14:textId="77777777" w:rsidTr="00047D9D">
        <w:tc>
          <w:tcPr>
            <w:tcW w:w="2545" w:type="dxa"/>
          </w:tcPr>
          <w:p w14:paraId="66271FD7" w14:textId="4D7CFA42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2. Liczba usług publicznych udostępnionych on-line o stopniu dojrzałości 3 –</w:t>
            </w:r>
            <w:r w:rsidR="00211A25" w:rsidRPr="00443434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2E726C7D" w:rsidR="008415E7" w:rsidRPr="00443434" w:rsidRDefault="00C964CD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415E7" w:rsidRPr="002B50C0" w14:paraId="26F35EAB" w14:textId="77777777" w:rsidTr="00047D9D">
        <w:tc>
          <w:tcPr>
            <w:tcW w:w="2545" w:type="dxa"/>
          </w:tcPr>
          <w:p w14:paraId="5F9EEFBD" w14:textId="626DED60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443434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75E851C" w:rsidR="008415E7" w:rsidRPr="00443434" w:rsidRDefault="0051749B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93472" w:rsidRPr="002B50C0" w14:paraId="2F419080" w14:textId="77777777" w:rsidTr="00047D9D">
        <w:tc>
          <w:tcPr>
            <w:tcW w:w="2545" w:type="dxa"/>
          </w:tcPr>
          <w:p w14:paraId="63EA0413" w14:textId="0B2802F5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124F447A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680"/>
        <w:gridCol w:w="1701"/>
        <w:gridCol w:w="3402"/>
      </w:tblGrid>
      <w:tr w:rsidR="007D38BD" w:rsidRPr="002B50C0" w14:paraId="1F33CC02" w14:textId="77777777" w:rsidTr="00A51228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8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76DEC" w:rsidRPr="002B50C0" w14:paraId="25DF7DD7" w14:textId="77777777" w:rsidTr="00A51228">
        <w:tc>
          <w:tcPr>
            <w:tcW w:w="2851" w:type="dxa"/>
          </w:tcPr>
          <w:p w14:paraId="681295E1" w14:textId="5C3E5013" w:rsidR="00676DEC" w:rsidRPr="00443434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680" w:type="dxa"/>
          </w:tcPr>
          <w:p w14:paraId="2C0CCC34" w14:textId="6428AE7C" w:rsidR="00676DEC" w:rsidRPr="00443434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02BD36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3E217DAF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2D0CEA4F" w14:textId="77777777" w:rsidTr="00A51228">
        <w:tc>
          <w:tcPr>
            <w:tcW w:w="2851" w:type="dxa"/>
          </w:tcPr>
          <w:p w14:paraId="49BD49D4" w14:textId="21CC6ACA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Przesłanie informacji z rejestru praw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680" w:type="dxa"/>
          </w:tcPr>
          <w:p w14:paraId="7DC6310A" w14:textId="468392EF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37544378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36AD2FBB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5CD75363" w14:textId="77777777" w:rsidTr="00A51228">
        <w:tc>
          <w:tcPr>
            <w:tcW w:w="2851" w:type="dxa"/>
          </w:tcPr>
          <w:p w14:paraId="0101CA22" w14:textId="0185527B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680" w:type="dxa"/>
          </w:tcPr>
          <w:p w14:paraId="3CB41E78" w14:textId="62AD0F8E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501AA33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0BEB4C35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2D933D3F" w14:textId="77777777" w:rsidTr="00A51228">
        <w:tc>
          <w:tcPr>
            <w:tcW w:w="2851" w:type="dxa"/>
          </w:tcPr>
          <w:p w14:paraId="17D9CB20" w14:textId="5F455CA5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680" w:type="dxa"/>
          </w:tcPr>
          <w:p w14:paraId="19523C4E" w14:textId="0CEB65BC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E0403A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700C93E9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5C854348" w14:textId="77777777" w:rsidTr="00A51228">
        <w:tc>
          <w:tcPr>
            <w:tcW w:w="2851" w:type="dxa"/>
          </w:tcPr>
          <w:p w14:paraId="523F6525" w14:textId="7CC4517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680" w:type="dxa"/>
          </w:tcPr>
          <w:p w14:paraId="65180D83" w14:textId="19F8E48D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6CB48F5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1FBACE3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00CC0662" w14:textId="77777777" w:rsidTr="00A51228">
        <w:tc>
          <w:tcPr>
            <w:tcW w:w="2851" w:type="dxa"/>
          </w:tcPr>
          <w:p w14:paraId="68C78812" w14:textId="3166894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49BC1C9D" w14:textId="3826228A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50A2997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08E6295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462271" w14:textId="77777777" w:rsidTr="00A51228">
        <w:tc>
          <w:tcPr>
            <w:tcW w:w="2851" w:type="dxa"/>
          </w:tcPr>
          <w:p w14:paraId="7B55F1B8" w14:textId="6C2E76DE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680" w:type="dxa"/>
          </w:tcPr>
          <w:p w14:paraId="2B271303" w14:textId="0CFC697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1511149D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4B50793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12921F" w14:textId="77777777" w:rsidTr="00A51228">
        <w:tc>
          <w:tcPr>
            <w:tcW w:w="2851" w:type="dxa"/>
          </w:tcPr>
          <w:p w14:paraId="5F5053B2" w14:textId="33731792" w:rsidR="00F87569" w:rsidRPr="00443434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680" w:type="dxa"/>
          </w:tcPr>
          <w:p w14:paraId="27A7C34F" w14:textId="0E37616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9FC79E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15DD6258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4E4CDBB7" w14:textId="77777777" w:rsidTr="00A51228">
        <w:tc>
          <w:tcPr>
            <w:tcW w:w="2851" w:type="dxa"/>
          </w:tcPr>
          <w:p w14:paraId="324355AB" w14:textId="495DB94B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5C3A587C" w14:textId="658CEC62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4561854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4943EFA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3A5FE0B1" w14:textId="77777777" w:rsidTr="00A51228">
        <w:tc>
          <w:tcPr>
            <w:tcW w:w="2851" w:type="dxa"/>
          </w:tcPr>
          <w:p w14:paraId="75F78A62" w14:textId="25836D9F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680" w:type="dxa"/>
          </w:tcPr>
          <w:p w14:paraId="3484C0DF" w14:textId="6CE05153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3E7FAC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02" w:type="dxa"/>
          </w:tcPr>
          <w:p w14:paraId="558DC232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A1BBE7D" w:rsidR="00C6751B" w:rsidRPr="00443434" w:rsidRDefault="003B3F89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443434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443434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955967C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4095AE8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286B3B59" w:rsidR="004C1D48" w:rsidRPr="00F25348" w:rsidRDefault="001103E9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color w:val="auto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D0A039" wp14:editId="26FCBCF0">
                <wp:simplePos x="0" y="0"/>
                <wp:positionH relativeFrom="column">
                  <wp:posOffset>10211750</wp:posOffset>
                </wp:positionH>
                <wp:positionV relativeFrom="paragraph">
                  <wp:posOffset>753565</wp:posOffset>
                </wp:positionV>
                <wp:extent cx="307800" cy="2599920"/>
                <wp:effectExtent l="57150" t="38100" r="54610" b="48260"/>
                <wp:wrapNone/>
                <wp:docPr id="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07800" cy="25999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27CC5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803.35pt;margin-top:58.65pt;width:25.7pt;height:20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">
                <v:imagedata r:id="rId15" o:title=""/>
              </v:shape>
            </w:pict>
          </mc:Fallback>
        </mc:AlternateContent>
      </w:r>
      <w:r w:rsidR="004C1D48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4C1D48"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="004C1D48"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="004C1D48"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0265" w:rsidRPr="002B50C0" w14:paraId="1BEF2877" w14:textId="77777777" w:rsidTr="00EF5246">
        <w:tc>
          <w:tcPr>
            <w:tcW w:w="2547" w:type="dxa"/>
          </w:tcPr>
          <w:p w14:paraId="3EB6ADBF" w14:textId="59836A76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56C93635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F1E0F6E" w14:textId="77777777" w:rsidTr="00EF5246">
        <w:tc>
          <w:tcPr>
            <w:tcW w:w="2547" w:type="dxa"/>
          </w:tcPr>
          <w:p w14:paraId="1252F23B" w14:textId="49AB6BCF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5FB5A6B4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BD62F08" w14:textId="77777777" w:rsidTr="00EF5246">
        <w:tc>
          <w:tcPr>
            <w:tcW w:w="2547" w:type="dxa"/>
          </w:tcPr>
          <w:p w14:paraId="17415883" w14:textId="01AF6B1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1</w:t>
            </w:r>
            <w:r w:rsidRPr="00443434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443434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6F3502B4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30325B90" w14:textId="77777777" w:rsidTr="00EF5246">
        <w:tc>
          <w:tcPr>
            <w:tcW w:w="2547" w:type="dxa"/>
          </w:tcPr>
          <w:p w14:paraId="45F7C0C2" w14:textId="6F097A35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443434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38277A6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54835B58" w14:textId="77777777" w:rsidTr="00EF5246">
        <w:tc>
          <w:tcPr>
            <w:tcW w:w="2547" w:type="dxa"/>
          </w:tcPr>
          <w:p w14:paraId="78878ED6" w14:textId="7241AC1C" w:rsidR="000F0265" w:rsidRPr="00445447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445447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 w:rsidRPr="00445447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5447">
              <w:rPr>
                <w:rFonts w:ascii="Arial" w:hAnsi="Arial" w:cs="Arial"/>
                <w:sz w:val="20"/>
                <w:szCs w:val="24"/>
              </w:rPr>
              <w:t xml:space="preserve">Egzaminowania Maszynistów (MEM), Krajowy Rejestr </w:t>
            </w:r>
            <w:r w:rsidRPr="00445447">
              <w:rPr>
                <w:rFonts w:ascii="Arial" w:hAnsi="Arial" w:cs="Arial"/>
                <w:sz w:val="20"/>
                <w:szCs w:val="24"/>
              </w:rPr>
              <w:lastRenderedPageBreak/>
              <w:t>Elektroniczny</w:t>
            </w:r>
            <w:r w:rsidR="00443434" w:rsidRPr="00445447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5447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 w:rsidRPr="00445447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5447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445447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5447">
              <w:rPr>
                <w:rFonts w:ascii="Arial" w:hAnsi="Arial" w:cs="Arial"/>
                <w:sz w:val="20"/>
                <w:szCs w:val="24"/>
              </w:rPr>
              <w:lastRenderedPageBreak/>
              <w:t>12-2022</w:t>
            </w:r>
          </w:p>
        </w:tc>
        <w:tc>
          <w:tcPr>
            <w:tcW w:w="1843" w:type="dxa"/>
          </w:tcPr>
          <w:p w14:paraId="4F5E4E7F" w14:textId="77777777" w:rsidR="000F0265" w:rsidRPr="00140383" w:rsidRDefault="000F0265" w:rsidP="000F0265">
            <w:pPr>
              <w:rPr>
                <w:rFonts w:ascii="Arial" w:hAnsi="Arial" w:cs="Arial"/>
                <w:color w:val="0070C0"/>
                <w:sz w:val="2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1987E25B" w14:textId="77777777" w:rsidR="00DC31A6" w:rsidRPr="000167B1" w:rsidRDefault="00DC31A6" w:rsidP="000C14F8">
            <w:r w:rsidRPr="000167B1">
              <w:t>PESEL</w:t>
            </w:r>
          </w:p>
          <w:p w14:paraId="0D037E53" w14:textId="1D034909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Będzie korzystać w celu weryfikacji danych.</w:t>
            </w:r>
          </w:p>
          <w:p w14:paraId="5A11F1A5" w14:textId="7F2799BD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lastRenderedPageBreak/>
              <w:t>Po testach,  oczekujemy na uruchomienie produkcyjne (brak uzgodnionego porozumienia</w:t>
            </w:r>
            <w:r w:rsidR="000C14F8" w:rsidRPr="000167B1">
              <w:t xml:space="preserve"> dotyczącego SRP</w:t>
            </w:r>
            <w:r w:rsidRPr="000167B1">
              <w:t>)</w:t>
            </w:r>
          </w:p>
          <w:p w14:paraId="7D702952" w14:textId="77777777" w:rsidR="00DC31A6" w:rsidRPr="000167B1" w:rsidRDefault="00DC31A6" w:rsidP="00DC31A6">
            <w:pPr>
              <w:pStyle w:val="Akapitzlist"/>
            </w:pPr>
          </w:p>
          <w:p w14:paraId="52EE1B96" w14:textId="77777777" w:rsidR="00DC31A6" w:rsidRPr="000167B1" w:rsidRDefault="00DC31A6" w:rsidP="000C14F8">
            <w:r w:rsidRPr="000167B1">
              <w:t>Węzeł Krajowy</w:t>
            </w:r>
          </w:p>
          <w:p w14:paraId="13A51972" w14:textId="3187D26C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Korzysta w celu autentykacji użytkowników</w:t>
            </w:r>
          </w:p>
          <w:p w14:paraId="3FCDD69F" w14:textId="17B77E95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Uruchomiony produkcyjnie</w:t>
            </w:r>
          </w:p>
          <w:p w14:paraId="56AF720B" w14:textId="77777777" w:rsidR="00DC31A6" w:rsidRPr="000167B1" w:rsidRDefault="00DC31A6" w:rsidP="00DC31A6">
            <w:pPr>
              <w:pStyle w:val="Akapitzlist"/>
            </w:pPr>
          </w:p>
          <w:p w14:paraId="23B6F97F" w14:textId="77777777" w:rsidR="00DC31A6" w:rsidRPr="000167B1" w:rsidRDefault="00DC31A6" w:rsidP="000C14F8">
            <w:r w:rsidRPr="000167B1">
              <w:t>Profil Zaufany</w:t>
            </w:r>
          </w:p>
          <w:p w14:paraId="3D8E4D63" w14:textId="55EAC9B9" w:rsidR="00DC31A6" w:rsidRPr="000167B1" w:rsidRDefault="00DC31A6" w:rsidP="00DC31A6">
            <w:pPr>
              <w:pStyle w:val="Akapitzlist"/>
              <w:contextualSpacing w:val="0"/>
            </w:pPr>
            <w:r w:rsidRPr="000167B1">
              <w:t>Korzysta w celu podpisywania dokumentów</w:t>
            </w:r>
          </w:p>
          <w:p w14:paraId="173B970C" w14:textId="37E001CD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Uruchomiony produkcyjnie</w:t>
            </w:r>
          </w:p>
          <w:p w14:paraId="641E7728" w14:textId="77777777" w:rsidR="00DC31A6" w:rsidRPr="000167B1" w:rsidRDefault="00DC31A6" w:rsidP="00DC31A6">
            <w:pPr>
              <w:pStyle w:val="Akapitzlist"/>
            </w:pPr>
          </w:p>
          <w:p w14:paraId="7FCE2486" w14:textId="77777777" w:rsidR="00DC31A6" w:rsidRPr="000167B1" w:rsidRDefault="00DC31A6" w:rsidP="000C14F8">
            <w:r w:rsidRPr="000167B1">
              <w:t>REGON</w:t>
            </w:r>
          </w:p>
          <w:p w14:paraId="225C3792" w14:textId="77777777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Korzysta w celu weryfikacji danych</w:t>
            </w:r>
          </w:p>
          <w:p w14:paraId="46CC9E80" w14:textId="44013783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Uruchomiony produkcyjnie</w:t>
            </w:r>
          </w:p>
          <w:p w14:paraId="32E972C3" w14:textId="77777777" w:rsidR="00DC31A6" w:rsidRPr="000167B1" w:rsidRDefault="00DC31A6" w:rsidP="00DC31A6">
            <w:pPr>
              <w:pStyle w:val="Akapitzlist"/>
            </w:pPr>
          </w:p>
          <w:p w14:paraId="40E469A6" w14:textId="77777777" w:rsidR="00DC31A6" w:rsidRPr="000167B1" w:rsidRDefault="00DC31A6" w:rsidP="000C14F8">
            <w:r w:rsidRPr="000167B1">
              <w:t>RDK</w:t>
            </w:r>
          </w:p>
          <w:p w14:paraId="15B5D1BC" w14:textId="77777777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Korzysta w celu usprawnienia kontaktu</w:t>
            </w:r>
          </w:p>
          <w:p w14:paraId="7B3BD742" w14:textId="6DA717AF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Testy, brak dokumentacji i wydłużony okres testowania, wymaga podpisania porozumienia</w:t>
            </w:r>
            <w:r w:rsidR="000C14F8" w:rsidRPr="000167B1">
              <w:t xml:space="preserve"> SRP</w:t>
            </w:r>
          </w:p>
          <w:p w14:paraId="41BE077F" w14:textId="77777777" w:rsidR="00DC31A6" w:rsidRPr="000167B1" w:rsidRDefault="00DC31A6" w:rsidP="00DC31A6">
            <w:pPr>
              <w:pStyle w:val="Akapitzlist"/>
            </w:pPr>
          </w:p>
          <w:p w14:paraId="32326B2E" w14:textId="77777777" w:rsidR="00DC31A6" w:rsidRPr="000167B1" w:rsidRDefault="00DC31A6" w:rsidP="000C14F8">
            <w:r w:rsidRPr="000167B1">
              <w:t>TERYT</w:t>
            </w:r>
          </w:p>
          <w:p w14:paraId="53468798" w14:textId="77777777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Korzysta w celu weryfikacji danych</w:t>
            </w:r>
          </w:p>
          <w:p w14:paraId="53CCC1C9" w14:textId="19A483B1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Uruchomiony produkcyjnie</w:t>
            </w:r>
          </w:p>
          <w:p w14:paraId="7133279D" w14:textId="77777777" w:rsidR="00DC31A6" w:rsidRPr="000167B1" w:rsidRDefault="00DC31A6" w:rsidP="00DC31A6">
            <w:pPr>
              <w:pStyle w:val="Akapitzlist"/>
            </w:pPr>
          </w:p>
          <w:p w14:paraId="5283ABF1" w14:textId="0926DF8B" w:rsidR="00DC31A6" w:rsidRPr="000167B1" w:rsidRDefault="00DC31A6" w:rsidP="000C14F8">
            <w:r w:rsidRPr="000167B1">
              <w:t>RINF</w:t>
            </w:r>
          </w:p>
          <w:p w14:paraId="20682AC6" w14:textId="11E1A6B6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Korzysta w celu planowania tras egzaminacyjnych, wewnętrzna integracja</w:t>
            </w:r>
          </w:p>
          <w:p w14:paraId="573DA8D2" w14:textId="670FD915" w:rsidR="00DC31A6" w:rsidRPr="000167B1" w:rsidRDefault="00DC31A6" w:rsidP="00DC31A6">
            <w:pPr>
              <w:pStyle w:val="Akapitzlist"/>
              <w:numPr>
                <w:ilvl w:val="0"/>
                <w:numId w:val="32"/>
              </w:numPr>
              <w:contextualSpacing w:val="0"/>
            </w:pPr>
            <w:r w:rsidRPr="000167B1">
              <w:t>Uruchomiony produkcyjnie</w:t>
            </w:r>
          </w:p>
          <w:p w14:paraId="6FF63CB2" w14:textId="753BFDE3" w:rsidR="000F0265" w:rsidRPr="000167B1" w:rsidRDefault="000F0265" w:rsidP="00E04608">
            <w:pPr>
              <w:rPr>
                <w:rFonts w:ascii="Arial" w:hAnsi="Arial" w:cs="Arial"/>
                <w:sz w:val="20"/>
                <w:szCs w:val="18"/>
                <w:highlight w:val="yellow"/>
              </w:rPr>
            </w:pPr>
          </w:p>
        </w:tc>
      </w:tr>
      <w:tr w:rsidR="000F0265" w:rsidRPr="002B50C0" w14:paraId="0FBA1126" w14:textId="77777777" w:rsidTr="00EF5246">
        <w:tc>
          <w:tcPr>
            <w:tcW w:w="2547" w:type="dxa"/>
          </w:tcPr>
          <w:p w14:paraId="062ADECE" w14:textId="7E7344DF" w:rsidR="000F0265" w:rsidRPr="00445447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5447">
              <w:rPr>
                <w:rFonts w:ascii="Arial" w:hAnsi="Arial" w:cs="Arial"/>
                <w:sz w:val="20"/>
                <w:szCs w:val="24"/>
              </w:rPr>
              <w:lastRenderedPageBreak/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445447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5447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5F4F099E" w:rsidR="000F0265" w:rsidRPr="00445447" w:rsidRDefault="00445447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445447">
              <w:rPr>
                <w:rFonts w:ascii="Arial" w:hAnsi="Arial" w:cs="Arial"/>
                <w:sz w:val="20"/>
                <w:lang w:eastAsia="pl-PL"/>
              </w:rPr>
              <w:t>12-2022</w:t>
            </w:r>
          </w:p>
        </w:tc>
        <w:tc>
          <w:tcPr>
            <w:tcW w:w="3543" w:type="dxa"/>
          </w:tcPr>
          <w:p w14:paraId="17FAE89A" w14:textId="77777777" w:rsidR="000F0265" w:rsidRPr="00140383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  <w:highlight w:val="yellow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322614" w:rsidRPr="002B50C0" w14:paraId="1581B854" w14:textId="77777777" w:rsidTr="005401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F5FF9" w:rsidRPr="002B50C0" w14:paraId="4BC6A81E" w14:textId="77777777" w:rsidTr="005401A5">
        <w:tc>
          <w:tcPr>
            <w:tcW w:w="3265" w:type="dxa"/>
          </w:tcPr>
          <w:p w14:paraId="6BED971F" w14:textId="6242E26F" w:rsidR="009F5FF9" w:rsidRPr="00443434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gotowego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przewidzianym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aktach prawnych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(opóźnienia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realizacji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IT)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3" w:type="dxa"/>
          </w:tcPr>
          <w:p w14:paraId="14CB7574" w14:textId="344BC05F" w:rsidR="009F5FF9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C6599E9" w14:textId="3F50710C" w:rsidR="009F5FF9" w:rsidRDefault="005A5F02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526F602C" w14:textId="2BA18EA2" w:rsidR="009F5FF9" w:rsidRDefault="009F5FF9" w:rsidP="009F5F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Realizacja Systemu w ramach Umowy z elementami zwinnymi </w:t>
            </w:r>
            <w:r w:rsidR="00C017DA">
              <w:rPr>
                <w:rFonts w:ascii="Arial" w:hAnsi="Arial" w:cs="Arial"/>
                <w:sz w:val="20"/>
                <w:szCs w:val="20"/>
              </w:rPr>
              <w:t>(w tym priorytetyzacj</w:t>
            </w:r>
            <w:r w:rsidR="00827806">
              <w:rPr>
                <w:rFonts w:ascii="Arial" w:hAnsi="Arial" w:cs="Arial"/>
                <w:sz w:val="20"/>
                <w:szCs w:val="20"/>
              </w:rPr>
              <w:t>a</w:t>
            </w:r>
            <w:r w:rsidR="00C017DA">
              <w:rPr>
                <w:rFonts w:ascii="Arial" w:hAnsi="Arial" w:cs="Arial"/>
                <w:sz w:val="20"/>
                <w:szCs w:val="20"/>
              </w:rPr>
              <w:t xml:space="preserve"> wymagań)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i cząstkowym odbieraniem prac od Wykonawcy. </w:t>
            </w:r>
            <w:r w:rsidR="00EF5246">
              <w:rPr>
                <w:rFonts w:ascii="Arial" w:hAnsi="Arial" w:cs="Arial"/>
                <w:sz w:val="20"/>
                <w:szCs w:val="20"/>
              </w:rPr>
              <w:t>Realizacja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 Systemu etapami (najpierw gromadzenie danych, potem elementy służące do przetwarzania i analizy danych).</w:t>
            </w:r>
            <w:r w:rsidR="005A5F02">
              <w:rPr>
                <w:rFonts w:ascii="Arial" w:hAnsi="Arial" w:cs="Arial"/>
                <w:sz w:val="20"/>
                <w:szCs w:val="20"/>
              </w:rPr>
              <w:t xml:space="preserve"> Współpraca z Wykonawcą w zakresie wprowadzania i oceny skuteczności działań naprawczych, monitorowanie realności realizacji zadań w założonym terminie.</w:t>
            </w:r>
            <w:r w:rsidR="00445447">
              <w:rPr>
                <w:rFonts w:ascii="Arial" w:hAnsi="Arial" w:cs="Arial"/>
                <w:sz w:val="20"/>
                <w:szCs w:val="20"/>
              </w:rPr>
              <w:t xml:space="preserve"> Przedłużenie Umowy z Wykonawcą Systemu. Uruchomienie kluczowych funkcjonalności systemu pozwalających na realizację zadań ustawowych związanych z egzaminowaniem i zasilaniem Systemu aktualnymi danymi.</w:t>
            </w:r>
          </w:p>
          <w:p w14:paraId="7813A4AE" w14:textId="78C88DC5" w:rsidR="00EF5246" w:rsidRDefault="00C017DA" w:rsidP="00EF524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działań: Realizacja funkcjonalności Systemu pozwalających na realizację zadań ustawowych w pierwszej kolejności (priorytetyzacja). Odbiór gotowych</w:t>
            </w:r>
            <w:r w:rsidR="00EF5246">
              <w:rPr>
                <w:rFonts w:ascii="Arial" w:hAnsi="Arial" w:cs="Arial"/>
                <w:sz w:val="20"/>
                <w:szCs w:val="20"/>
              </w:rPr>
              <w:t xml:space="preserve"> i w pełni funkcjonalnych fragmentów Systemu w ramach kolejnych Wydań oprogramowania.</w:t>
            </w:r>
            <w:r w:rsidR="005A5F02">
              <w:rPr>
                <w:rFonts w:ascii="Arial" w:hAnsi="Arial" w:cs="Arial"/>
                <w:sz w:val="20"/>
                <w:szCs w:val="20"/>
              </w:rPr>
              <w:t xml:space="preserve"> Realizacja </w:t>
            </w:r>
            <w:r w:rsidR="00445447">
              <w:rPr>
                <w:rFonts w:ascii="Arial" w:hAnsi="Arial" w:cs="Arial"/>
                <w:sz w:val="20"/>
                <w:szCs w:val="20"/>
              </w:rPr>
              <w:t xml:space="preserve">kompletnego </w:t>
            </w:r>
            <w:r w:rsidR="005A5F02">
              <w:rPr>
                <w:rFonts w:ascii="Arial" w:hAnsi="Arial" w:cs="Arial"/>
                <w:sz w:val="20"/>
                <w:szCs w:val="20"/>
              </w:rPr>
              <w:t xml:space="preserve">Systemu </w:t>
            </w:r>
            <w:r w:rsidR="00445447">
              <w:rPr>
                <w:rFonts w:ascii="Arial" w:hAnsi="Arial" w:cs="Arial"/>
                <w:sz w:val="20"/>
                <w:szCs w:val="20"/>
              </w:rPr>
              <w:t>w przedłużonym terminie</w:t>
            </w:r>
            <w:r w:rsidR="005A5F0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CE7761" w14:textId="4ACC529A" w:rsidR="00C017DA" w:rsidRPr="009F5FF9" w:rsidRDefault="005A5F02" w:rsidP="0044544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Zmiany w stosunku do poprzedniego okresu sprawozdawczego: </w:t>
            </w:r>
            <w:r w:rsidR="00445447">
              <w:rPr>
                <w:rFonts w:ascii="Arial" w:hAnsi="Arial" w:cs="Arial"/>
                <w:sz w:val="20"/>
                <w:szCs w:val="20"/>
              </w:rPr>
              <w:t xml:space="preserve">Ryzyko zmaterializowało się.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Dodano nowe działania zarządcze </w:t>
            </w:r>
            <w:r w:rsidR="00445447">
              <w:rPr>
                <w:rFonts w:ascii="Arial" w:hAnsi="Arial" w:cs="Arial"/>
                <w:sz w:val="20"/>
                <w:szCs w:val="20"/>
              </w:rPr>
              <w:t>(w tym reaktywne w stosunku do zmaterializowanego ryzyka)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01A5" w:rsidRPr="002B50C0" w14:paraId="24ABA186" w14:textId="77777777" w:rsidTr="005401A5">
        <w:tc>
          <w:tcPr>
            <w:tcW w:w="3265" w:type="dxa"/>
          </w:tcPr>
          <w:p w14:paraId="05F781AF" w14:textId="22761F1D" w:rsidR="005401A5" w:rsidRPr="00443434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Pojawienie się nieprzewidzianych awarii, błędów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do przeprowadzania egzaminów w fazie pilotażowej (testowej) projektu</w:t>
            </w:r>
          </w:p>
        </w:tc>
        <w:tc>
          <w:tcPr>
            <w:tcW w:w="1413" w:type="dxa"/>
          </w:tcPr>
          <w:p w14:paraId="0336CBC7" w14:textId="25016434" w:rsidR="005401A5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6834436B" w14:textId="64C57C85" w:rsidR="005401A5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4BBFBD78" w14:textId="09B78812" w:rsidR="005401A5" w:rsidRDefault="005401A5" w:rsidP="005401A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EF5246">
              <w:rPr>
                <w:rFonts w:ascii="Arial" w:hAnsi="Arial" w:cs="Arial"/>
                <w:sz w:val="20"/>
                <w:szCs w:val="20"/>
              </w:rPr>
              <w:t>Działania zarządcze: Beneficjent zakłada okres czasu na przeprowadzenie fazy pilotażu, pozwalający na kompleksowe przetestowanie symulatorów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systemu</w:t>
            </w:r>
            <w:r w:rsidRPr="00EF5246">
              <w:rPr>
                <w:rFonts w:ascii="Arial" w:hAnsi="Arial" w:cs="Arial"/>
                <w:sz w:val="20"/>
                <w:szCs w:val="20"/>
              </w:rPr>
              <w:t>, celem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246">
              <w:rPr>
                <w:rFonts w:ascii="Arial" w:hAnsi="Arial" w:cs="Arial"/>
                <w:sz w:val="20"/>
                <w:szCs w:val="20"/>
              </w:rPr>
              <w:t>eliminacji pojawienie się problemów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fazie operacyjnej projektu.</w:t>
            </w:r>
            <w:r w:rsidR="00445447">
              <w:rPr>
                <w:rFonts w:ascii="Arial" w:hAnsi="Arial" w:cs="Arial"/>
                <w:sz w:val="20"/>
                <w:szCs w:val="20"/>
              </w:rPr>
              <w:t xml:space="preserve"> Wydłużenie terminu zakończenia pilotażu.</w:t>
            </w:r>
            <w:r>
              <w:rPr>
                <w:rFonts w:ascii="Arial" w:hAnsi="Arial" w:cs="Arial"/>
                <w:sz w:val="20"/>
                <w:szCs w:val="20"/>
              </w:rPr>
              <w:t xml:space="preserve"> Ponadto w ramach odbiorów poszczególnych części oprogramowania realizowane są testy regresyjne.</w:t>
            </w:r>
          </w:p>
          <w:p w14:paraId="15D48AE0" w14:textId="77777777" w:rsidR="005401A5" w:rsidRDefault="005401A5" w:rsidP="005401A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działań: Usunięcie lub neutralizacja błędów ujawnionych w fazie pilotażu (eksploatacji nadzorowanej), a także w ramach odbiorów poszczególnych części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oprogramowania w celu zapewnienia prawidłowego działania systemu w fazie operacyjnej.</w:t>
            </w:r>
          </w:p>
          <w:p w14:paraId="380B4D92" w14:textId="48741B14" w:rsidR="005401A5" w:rsidRPr="00443434" w:rsidRDefault="005401A5" w:rsidP="005401A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Zmiany w stosunku do poprzedniego okresu sprawozdawczego: </w:t>
            </w:r>
            <w:r w:rsidR="00445447">
              <w:rPr>
                <w:rFonts w:ascii="Arial" w:hAnsi="Arial" w:cs="Arial"/>
                <w:sz w:val="20"/>
                <w:szCs w:val="20"/>
              </w:rPr>
              <w:t>Dodano nowe działania zarządcze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F5246" w:rsidRPr="002B50C0" w14:paraId="2A0E8747" w14:textId="77777777" w:rsidTr="005401A5">
        <w:tc>
          <w:tcPr>
            <w:tcW w:w="3265" w:type="dxa"/>
          </w:tcPr>
          <w:p w14:paraId="57816567" w14:textId="0580423D" w:rsidR="00EF5246" w:rsidRPr="00443434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Nieprawidłowe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zabezpieczenie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osobowych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przechowywanych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 Systemie</w:t>
            </w:r>
          </w:p>
        </w:tc>
        <w:tc>
          <w:tcPr>
            <w:tcW w:w="1413" w:type="dxa"/>
          </w:tcPr>
          <w:p w14:paraId="1A1C1502" w14:textId="3ED0C54F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</w:tcPr>
          <w:p w14:paraId="425EB97B" w14:textId="6A2E4E59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48B28C62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46FE6FA9" w14:textId="483775E3" w:rsidR="00EF5246" w:rsidRPr="00443434" w:rsidRDefault="00A97D94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827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01A5" w:rsidRPr="002B50C0" w14:paraId="3FC63F29" w14:textId="77777777" w:rsidTr="005401A5">
        <w:trPr>
          <w:trHeight w:val="230"/>
        </w:trPr>
        <w:tc>
          <w:tcPr>
            <w:tcW w:w="3265" w:type="dxa"/>
          </w:tcPr>
          <w:p w14:paraId="31E054CB" w14:textId="5E2FAD80" w:rsidR="005401A5" w:rsidRPr="00964B13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5863">
              <w:rPr>
                <w:rFonts w:ascii="Arial" w:hAnsi="Arial" w:cs="Arial"/>
                <w:sz w:val="20"/>
                <w:szCs w:val="20"/>
              </w:rPr>
              <w:t xml:space="preserve">Brak integracji </w:t>
            </w:r>
            <w:r>
              <w:rPr>
                <w:rFonts w:ascii="Arial" w:hAnsi="Arial" w:cs="Arial"/>
                <w:sz w:val="20"/>
                <w:szCs w:val="20"/>
              </w:rPr>
              <w:t xml:space="preserve">Systemu </w:t>
            </w:r>
            <w:r w:rsidRPr="005B5863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Systemem Rejestrów Państwowych</w:t>
            </w:r>
          </w:p>
        </w:tc>
        <w:tc>
          <w:tcPr>
            <w:tcW w:w="1413" w:type="dxa"/>
          </w:tcPr>
          <w:p w14:paraId="0621C505" w14:textId="72D1F8B8" w:rsidR="005401A5" w:rsidRPr="00964B13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586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88FF90D" w14:textId="304A0BDA" w:rsidR="005401A5" w:rsidRPr="00964B13" w:rsidRDefault="005401A5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5863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023E857C" w14:textId="77E9846F" w:rsidR="005401A5" w:rsidRPr="00501FF1" w:rsidRDefault="005401A5" w:rsidP="005401A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501FF1">
              <w:rPr>
                <w:rFonts w:ascii="Arial" w:hAnsi="Arial" w:cs="Arial"/>
                <w:sz w:val="20"/>
                <w:szCs w:val="20"/>
              </w:rPr>
              <w:t xml:space="preserve">Działania zarządcze: Robocze uzgodnienia z organami biorącymi udział w procesie wnioskowania i udzielania dostępu do SRP w celu uprzedniej realizacji działań zmierzających do spełnienia wymagań technicznych, formalnych i organizacyjnych integracji. Uniezależnienie się od dostawców komercyjnych w zakresie usługi MPLS poprzez działania zmierzające do połączenia z siecią GovNet (zakup sprzętu oraz dzierżawa łączy). </w:t>
            </w:r>
            <w:r w:rsidR="00445447">
              <w:rPr>
                <w:rFonts w:ascii="Arial" w:hAnsi="Arial" w:cs="Arial"/>
                <w:sz w:val="20"/>
                <w:szCs w:val="20"/>
              </w:rPr>
              <w:t>Pisemne wystąpienie do KPRM z wnioskiem o podjęcie niezbędnych działań zmierzających do udzielenia dostępu do SRP. Wyznaczenie osób pozostających w gotowości do realizacji zaleceń formalnych i technicznych w celu uzyskania dostępu.</w:t>
            </w:r>
            <w:r w:rsidR="008C4349">
              <w:rPr>
                <w:rFonts w:ascii="Arial" w:hAnsi="Arial" w:cs="Arial"/>
                <w:sz w:val="20"/>
                <w:szCs w:val="20"/>
              </w:rPr>
              <w:t xml:space="preserve"> Przedłużenie Umowy z Wykonawcą Systemu </w:t>
            </w:r>
            <w:r w:rsidR="008C4349">
              <w:rPr>
                <w:rFonts w:ascii="Arial" w:hAnsi="Arial" w:cs="Arial"/>
                <w:sz w:val="20"/>
                <w:szCs w:val="20"/>
              </w:rPr>
              <w:br/>
              <w:t>w celu pełnej integracji z SRP.</w:t>
            </w:r>
          </w:p>
          <w:p w14:paraId="1B0FC2BB" w14:textId="173680B7" w:rsidR="005401A5" w:rsidRDefault="005401A5" w:rsidP="005401A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501FF1">
              <w:rPr>
                <w:rFonts w:ascii="Arial" w:hAnsi="Arial" w:cs="Arial"/>
                <w:sz w:val="20"/>
                <w:szCs w:val="20"/>
              </w:rPr>
              <w:t xml:space="preserve">Efekty: Działania zarządcze pozwolą na maksymalne skrócenie </w:t>
            </w:r>
            <w:r w:rsidRPr="00501FF1">
              <w:rPr>
                <w:rFonts w:ascii="Arial" w:hAnsi="Arial" w:cs="Arial"/>
                <w:sz w:val="20"/>
                <w:szCs w:val="20"/>
              </w:rPr>
              <w:lastRenderedPageBreak/>
              <w:t xml:space="preserve">procedury wnioskowania i integracji dzięki zapewnieniu i potwierdzeniu spełnienia wymagań jeszcze przed złożeniem wniosku. </w:t>
            </w:r>
            <w:r w:rsidR="008C4349">
              <w:rPr>
                <w:rFonts w:ascii="Arial" w:hAnsi="Arial" w:cs="Arial"/>
                <w:sz w:val="20"/>
                <w:szCs w:val="20"/>
              </w:rPr>
              <w:t>Uzyskanie dostępu.</w:t>
            </w:r>
          </w:p>
          <w:p w14:paraId="45FAD890" w14:textId="77777777" w:rsidR="005401A5" w:rsidRDefault="005401A5" w:rsidP="00445447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5401A5">
              <w:rPr>
                <w:rFonts w:ascii="Arial" w:hAnsi="Arial" w:cs="Arial"/>
                <w:sz w:val="20"/>
                <w:szCs w:val="20"/>
              </w:rPr>
              <w:t xml:space="preserve">Zmiany w stosunku do poprzedniego okresu sprawozdawczego: </w:t>
            </w:r>
            <w:r w:rsidR="00445447">
              <w:rPr>
                <w:rFonts w:ascii="Arial" w:hAnsi="Arial" w:cs="Arial"/>
                <w:sz w:val="20"/>
                <w:szCs w:val="20"/>
              </w:rPr>
              <w:t>Ryzyko zmaterializowało się</w:t>
            </w:r>
            <w:r w:rsidRPr="005401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525652" w14:textId="2DD0AE04" w:rsidR="008C4349" w:rsidRPr="005401A5" w:rsidRDefault="008C4349" w:rsidP="008C4349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Dodano nowe działania zarządcze (w tym reaktywne względem zmaterializowanego ryzyka) oraz spodziewane efekty działania.</w:t>
            </w:r>
          </w:p>
        </w:tc>
      </w:tr>
    </w:tbl>
    <w:p w14:paraId="7755CF51" w14:textId="7BAC7B07" w:rsidR="005401A5" w:rsidRDefault="005401A5">
      <w:pPr>
        <w:rPr>
          <w:rFonts w:ascii="Arial" w:hAnsi="Arial" w:cs="Arial"/>
          <w:b/>
          <w:sz w:val="20"/>
          <w:szCs w:val="20"/>
        </w:rPr>
      </w:pPr>
    </w:p>
    <w:p w14:paraId="7BB64F32" w14:textId="1A101DD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91332C" w:rsidRPr="006334BF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86890" w:rsidRPr="001B6667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443434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E41130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E41130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67017CBE" w:rsidR="00E41130" w:rsidRPr="00BA67A5" w:rsidRDefault="00A97D94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</w:tc>
      </w:tr>
      <w:tr w:rsidR="00A86890" w:rsidRPr="001B6667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443434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Awarie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443434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BA67A5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gwarancji i warunkami gwarancji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</w:t>
            </w:r>
            <w:r w:rsidRPr="00BA67A5">
              <w:rPr>
                <w:rFonts w:ascii="Arial" w:hAnsi="Arial" w:cs="Arial"/>
                <w:bCs/>
                <w:sz w:val="20"/>
                <w:szCs w:val="20"/>
              </w:rPr>
              <w:lastRenderedPageBreak/>
              <w:t>dzeń oraz zapewnienie szybkiego przywrócenia działania po ewentualnej awarii.</w:t>
            </w:r>
          </w:p>
          <w:p w14:paraId="286EE57A" w14:textId="3B953C93" w:rsidR="00BA67A5" w:rsidRPr="00BA67A5" w:rsidRDefault="00A97D94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BA67A5" w:rsidRPr="00F74D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6737E" w:rsidRPr="001B6667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443434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Niewystarczająca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443434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1B78DF72" w:rsidR="000E0991" w:rsidRPr="00443434" w:rsidRDefault="00A97D94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F74D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6737E" w:rsidRPr="001B6667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443434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306F06A5" w:rsidR="000E0991" w:rsidRPr="000E0991" w:rsidRDefault="00A97D94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F74D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74D6B" w:rsidRPr="00F74D6B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F74D6B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Trwałość technologii w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F74D6B" w:rsidRDefault="00F74D6B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F74D6B" w:rsidRDefault="000E0991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596A3E91" w:rsidR="00A86890" w:rsidRPr="00F74D6B" w:rsidRDefault="00A97D94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zmian w stosunku do poprzedniego okresu sprawozdawczego</w:t>
            </w:r>
            <w:r w:rsidR="00F74D6B" w:rsidRPr="00F74D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F74D6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74D6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3D224AD2" w14:textId="319EEE74" w:rsidR="007071A6" w:rsidRPr="00BA0D3C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D3C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7D6B99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7D6B9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D6B99">
        <w:rPr>
          <w:rFonts w:ascii="Arial" w:hAnsi="Arial" w:cs="Arial"/>
          <w:b/>
        </w:rPr>
        <w:t xml:space="preserve"> </w:t>
      </w:r>
    </w:p>
    <w:p w14:paraId="3E707801" w14:textId="4A1A51DC" w:rsidR="00A92887" w:rsidRPr="00BA0D3C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BA0D3C">
        <w:rPr>
          <w:rFonts w:ascii="Arial" w:hAnsi="Arial" w:cs="Arial"/>
          <w:sz w:val="24"/>
        </w:rPr>
        <w:t>Piotr Combik</w:t>
      </w:r>
      <w:r w:rsidR="00DF61AE" w:rsidRPr="00BA0D3C">
        <w:rPr>
          <w:rFonts w:ascii="Arial" w:hAnsi="Arial" w:cs="Arial"/>
          <w:sz w:val="24"/>
        </w:rPr>
        <w:t>, Departament Personelu i Przepisów,</w:t>
      </w:r>
      <w:r w:rsidRPr="00BA0D3C">
        <w:rPr>
          <w:rFonts w:ascii="Arial" w:hAnsi="Arial" w:cs="Arial"/>
          <w:sz w:val="24"/>
        </w:rPr>
        <w:t xml:space="preserve"> </w:t>
      </w:r>
      <w:hyperlink r:id="rId16" w:history="1">
        <w:r w:rsidR="00DE353F" w:rsidRPr="00BA0D3C">
          <w:rPr>
            <w:rStyle w:val="Hipercze"/>
            <w:rFonts w:ascii="Arial" w:hAnsi="Arial" w:cs="Arial"/>
            <w:sz w:val="24"/>
          </w:rPr>
          <w:t>piotr.combik@utk.gov.pl</w:t>
        </w:r>
      </w:hyperlink>
      <w:r w:rsidR="00682774" w:rsidRPr="00BA0D3C">
        <w:rPr>
          <w:rFonts w:ascii="Arial" w:hAnsi="Arial" w:cs="Arial"/>
          <w:sz w:val="24"/>
        </w:rPr>
        <w:t xml:space="preserve"> ,</w:t>
      </w:r>
      <w:r w:rsidR="00EF23B8" w:rsidRPr="00BA0D3C">
        <w:rPr>
          <w:rFonts w:ascii="Arial" w:hAnsi="Arial" w:cs="Arial"/>
          <w:sz w:val="24"/>
        </w:rPr>
        <w:t xml:space="preserve"> +48</w:t>
      </w:r>
      <w:r w:rsidR="00DE353F" w:rsidRPr="00BA0D3C">
        <w:rPr>
          <w:rFonts w:ascii="Arial" w:hAnsi="Arial" w:cs="Arial"/>
          <w:sz w:val="24"/>
        </w:rPr>
        <w:t> 783 914 320</w:t>
      </w:r>
    </w:p>
    <w:p w14:paraId="75464274" w14:textId="77777777" w:rsidR="00A92887" w:rsidRPr="00DF61AE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F61AE" w:rsidSect="001E1DEA">
      <w:footerReference w:type="default" r:id="rId1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F806E" w14:textId="77777777" w:rsidR="00674538" w:rsidRDefault="00674538" w:rsidP="00BB2420">
      <w:pPr>
        <w:spacing w:after="0" w:line="240" w:lineRule="auto"/>
      </w:pPr>
      <w:r>
        <w:separator/>
      </w:r>
    </w:p>
  </w:endnote>
  <w:endnote w:type="continuationSeparator" w:id="0">
    <w:p w14:paraId="204E9C59" w14:textId="77777777" w:rsidR="00674538" w:rsidRDefault="0067453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B7A8A83" w:rsidR="000377E3" w:rsidRDefault="00037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457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377E3" w:rsidRDefault="000377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C060A" w14:textId="77777777" w:rsidR="00674538" w:rsidRDefault="00674538" w:rsidP="00BB2420">
      <w:pPr>
        <w:spacing w:after="0" w:line="240" w:lineRule="auto"/>
      </w:pPr>
      <w:r>
        <w:separator/>
      </w:r>
    </w:p>
  </w:footnote>
  <w:footnote w:type="continuationSeparator" w:id="0">
    <w:p w14:paraId="6B0E2E46" w14:textId="77777777" w:rsidR="00674538" w:rsidRDefault="0067453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377E3" w:rsidRDefault="000377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65213C"/>
    <w:multiLevelType w:val="hybridMultilevel"/>
    <w:tmpl w:val="D070F1AA"/>
    <w:lvl w:ilvl="0" w:tplc="14D0E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1EEE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E2587"/>
    <w:multiLevelType w:val="hybridMultilevel"/>
    <w:tmpl w:val="7C123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7184D"/>
    <w:multiLevelType w:val="hybridMultilevel"/>
    <w:tmpl w:val="F598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0"/>
  </w:num>
  <w:num w:numId="4">
    <w:abstractNumId w:val="16"/>
  </w:num>
  <w:num w:numId="5">
    <w:abstractNumId w:val="27"/>
  </w:num>
  <w:num w:numId="6">
    <w:abstractNumId w:val="4"/>
  </w:num>
  <w:num w:numId="7">
    <w:abstractNumId w:val="22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25"/>
  </w:num>
  <w:num w:numId="13">
    <w:abstractNumId w:val="21"/>
  </w:num>
  <w:num w:numId="14">
    <w:abstractNumId w:val="1"/>
  </w:num>
  <w:num w:numId="15">
    <w:abstractNumId w:val="28"/>
  </w:num>
  <w:num w:numId="16">
    <w:abstractNumId w:val="14"/>
  </w:num>
  <w:num w:numId="17">
    <w:abstractNumId w:val="19"/>
  </w:num>
  <w:num w:numId="18">
    <w:abstractNumId w:val="17"/>
  </w:num>
  <w:num w:numId="19">
    <w:abstractNumId w:val="15"/>
  </w:num>
  <w:num w:numId="20">
    <w:abstractNumId w:val="29"/>
  </w:num>
  <w:num w:numId="21">
    <w:abstractNumId w:val="9"/>
  </w:num>
  <w:num w:numId="22">
    <w:abstractNumId w:val="23"/>
  </w:num>
  <w:num w:numId="23">
    <w:abstractNumId w:val="10"/>
  </w:num>
  <w:num w:numId="24">
    <w:abstractNumId w:val="12"/>
  </w:num>
  <w:num w:numId="25">
    <w:abstractNumId w:val="7"/>
  </w:num>
  <w:num w:numId="26">
    <w:abstractNumId w:val="8"/>
  </w:num>
  <w:num w:numId="27">
    <w:abstractNumId w:val="18"/>
  </w:num>
  <w:num w:numId="28">
    <w:abstractNumId w:val="31"/>
  </w:num>
  <w:num w:numId="29">
    <w:abstractNumId w:val="24"/>
  </w:num>
  <w:num w:numId="30">
    <w:abstractNumId w:val="5"/>
  </w:num>
  <w:num w:numId="31">
    <w:abstractNumId w:val="2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167B1"/>
    <w:rsid w:val="000336E6"/>
    <w:rsid w:val="000377E3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4E5B"/>
    <w:rsid w:val="00087231"/>
    <w:rsid w:val="000914BE"/>
    <w:rsid w:val="00095944"/>
    <w:rsid w:val="00096DCD"/>
    <w:rsid w:val="00097D30"/>
    <w:rsid w:val="000A1DFB"/>
    <w:rsid w:val="000A2F32"/>
    <w:rsid w:val="000A3938"/>
    <w:rsid w:val="000A4E1A"/>
    <w:rsid w:val="000A63F6"/>
    <w:rsid w:val="000B059E"/>
    <w:rsid w:val="000B0F04"/>
    <w:rsid w:val="000B3E49"/>
    <w:rsid w:val="000B57DC"/>
    <w:rsid w:val="000C14F8"/>
    <w:rsid w:val="000C645A"/>
    <w:rsid w:val="000E0060"/>
    <w:rsid w:val="000E0991"/>
    <w:rsid w:val="000E1828"/>
    <w:rsid w:val="000E4BF8"/>
    <w:rsid w:val="000E6281"/>
    <w:rsid w:val="000F0265"/>
    <w:rsid w:val="000F20A9"/>
    <w:rsid w:val="000F307B"/>
    <w:rsid w:val="000F30B9"/>
    <w:rsid w:val="00101441"/>
    <w:rsid w:val="00104B85"/>
    <w:rsid w:val="00105FC8"/>
    <w:rsid w:val="001103E9"/>
    <w:rsid w:val="0011693F"/>
    <w:rsid w:val="00122388"/>
    <w:rsid w:val="00124C3D"/>
    <w:rsid w:val="00126462"/>
    <w:rsid w:val="001309CA"/>
    <w:rsid w:val="00140383"/>
    <w:rsid w:val="00141A92"/>
    <w:rsid w:val="00143E4B"/>
    <w:rsid w:val="001441D4"/>
    <w:rsid w:val="00145E84"/>
    <w:rsid w:val="0015102C"/>
    <w:rsid w:val="00152C00"/>
    <w:rsid w:val="00153381"/>
    <w:rsid w:val="00156054"/>
    <w:rsid w:val="001704B0"/>
    <w:rsid w:val="00176FBB"/>
    <w:rsid w:val="00181E97"/>
    <w:rsid w:val="00182785"/>
    <w:rsid w:val="00182A08"/>
    <w:rsid w:val="00186E35"/>
    <w:rsid w:val="001A2EF2"/>
    <w:rsid w:val="001A467E"/>
    <w:rsid w:val="001B0CDF"/>
    <w:rsid w:val="001B67CD"/>
    <w:rsid w:val="001C0B69"/>
    <w:rsid w:val="001C2D74"/>
    <w:rsid w:val="001C4BBD"/>
    <w:rsid w:val="001C7FAC"/>
    <w:rsid w:val="001D167C"/>
    <w:rsid w:val="001D552E"/>
    <w:rsid w:val="001E0CAC"/>
    <w:rsid w:val="001E16A3"/>
    <w:rsid w:val="001E1DEA"/>
    <w:rsid w:val="001E7199"/>
    <w:rsid w:val="001F24A0"/>
    <w:rsid w:val="001F4604"/>
    <w:rsid w:val="001F67EC"/>
    <w:rsid w:val="002017AD"/>
    <w:rsid w:val="0020330A"/>
    <w:rsid w:val="00211A25"/>
    <w:rsid w:val="002320C7"/>
    <w:rsid w:val="0023492F"/>
    <w:rsid w:val="00237279"/>
    <w:rsid w:val="00240D69"/>
    <w:rsid w:val="00241B5E"/>
    <w:rsid w:val="00242A8F"/>
    <w:rsid w:val="002458A3"/>
    <w:rsid w:val="0024640F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FB8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1C4F"/>
    <w:rsid w:val="003221F2"/>
    <w:rsid w:val="00322614"/>
    <w:rsid w:val="00326EE7"/>
    <w:rsid w:val="003304DD"/>
    <w:rsid w:val="00333658"/>
    <w:rsid w:val="00334A24"/>
    <w:rsid w:val="003410FE"/>
    <w:rsid w:val="003508E7"/>
    <w:rsid w:val="003542F1"/>
    <w:rsid w:val="00356A3E"/>
    <w:rsid w:val="00361814"/>
    <w:rsid w:val="003642B8"/>
    <w:rsid w:val="003776CA"/>
    <w:rsid w:val="00392919"/>
    <w:rsid w:val="00397A0E"/>
    <w:rsid w:val="003A4115"/>
    <w:rsid w:val="003A77DE"/>
    <w:rsid w:val="003B14D0"/>
    <w:rsid w:val="003B3F89"/>
    <w:rsid w:val="003B5B7A"/>
    <w:rsid w:val="003B68D9"/>
    <w:rsid w:val="003B74D0"/>
    <w:rsid w:val="003C1D42"/>
    <w:rsid w:val="003C7325"/>
    <w:rsid w:val="003D7DD0"/>
    <w:rsid w:val="003E2F7C"/>
    <w:rsid w:val="003E3144"/>
    <w:rsid w:val="003F366C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45447"/>
    <w:rsid w:val="00450089"/>
    <w:rsid w:val="0045406C"/>
    <w:rsid w:val="004729D1"/>
    <w:rsid w:val="004741AC"/>
    <w:rsid w:val="004811B7"/>
    <w:rsid w:val="00491D90"/>
    <w:rsid w:val="004966A2"/>
    <w:rsid w:val="004B5567"/>
    <w:rsid w:val="004B56A2"/>
    <w:rsid w:val="004C1D48"/>
    <w:rsid w:val="004D1EC2"/>
    <w:rsid w:val="004D253D"/>
    <w:rsid w:val="004D5505"/>
    <w:rsid w:val="004D65CA"/>
    <w:rsid w:val="004E668E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090"/>
    <w:rsid w:val="00534862"/>
    <w:rsid w:val="005401A5"/>
    <w:rsid w:val="00542237"/>
    <w:rsid w:val="00544DFE"/>
    <w:rsid w:val="0054601B"/>
    <w:rsid w:val="005548F2"/>
    <w:rsid w:val="00567217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5F02"/>
    <w:rsid w:val="005A6D3E"/>
    <w:rsid w:val="005B1A32"/>
    <w:rsid w:val="005B2638"/>
    <w:rsid w:val="005C0469"/>
    <w:rsid w:val="005C6116"/>
    <w:rsid w:val="005C77BB"/>
    <w:rsid w:val="005D17CF"/>
    <w:rsid w:val="005D24AF"/>
    <w:rsid w:val="005D5AAB"/>
    <w:rsid w:val="005D6E12"/>
    <w:rsid w:val="005E0ED8"/>
    <w:rsid w:val="005E0F05"/>
    <w:rsid w:val="005E1A52"/>
    <w:rsid w:val="005E6ABD"/>
    <w:rsid w:val="005F41FA"/>
    <w:rsid w:val="00600AE4"/>
    <w:rsid w:val="006054AA"/>
    <w:rsid w:val="0061450A"/>
    <w:rsid w:val="0062054D"/>
    <w:rsid w:val="006334BF"/>
    <w:rsid w:val="00635A54"/>
    <w:rsid w:val="00661A62"/>
    <w:rsid w:val="0066737E"/>
    <w:rsid w:val="006731D9"/>
    <w:rsid w:val="00673C01"/>
    <w:rsid w:val="00674538"/>
    <w:rsid w:val="00676DEC"/>
    <w:rsid w:val="006822BC"/>
    <w:rsid w:val="00682774"/>
    <w:rsid w:val="00685FE7"/>
    <w:rsid w:val="006871D1"/>
    <w:rsid w:val="00693E71"/>
    <w:rsid w:val="006948D3"/>
    <w:rsid w:val="006A19FC"/>
    <w:rsid w:val="006A5067"/>
    <w:rsid w:val="006A60AA"/>
    <w:rsid w:val="006B034F"/>
    <w:rsid w:val="006B5117"/>
    <w:rsid w:val="006C78AE"/>
    <w:rsid w:val="006D2873"/>
    <w:rsid w:val="006D676F"/>
    <w:rsid w:val="006E0CFA"/>
    <w:rsid w:val="006E6205"/>
    <w:rsid w:val="00701800"/>
    <w:rsid w:val="007071A6"/>
    <w:rsid w:val="00716FE1"/>
    <w:rsid w:val="00725708"/>
    <w:rsid w:val="00736580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8594B"/>
    <w:rsid w:val="007924CE"/>
    <w:rsid w:val="00795AFA"/>
    <w:rsid w:val="00796BF5"/>
    <w:rsid w:val="007971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6B99"/>
    <w:rsid w:val="007E341A"/>
    <w:rsid w:val="007F126F"/>
    <w:rsid w:val="007F32B8"/>
    <w:rsid w:val="00803FBE"/>
    <w:rsid w:val="00805178"/>
    <w:rsid w:val="00806131"/>
    <w:rsid w:val="00806134"/>
    <w:rsid w:val="00827806"/>
    <w:rsid w:val="00830B70"/>
    <w:rsid w:val="00840749"/>
    <w:rsid w:val="008415E7"/>
    <w:rsid w:val="0084502E"/>
    <w:rsid w:val="00846C8A"/>
    <w:rsid w:val="008628E5"/>
    <w:rsid w:val="00864572"/>
    <w:rsid w:val="00865E64"/>
    <w:rsid w:val="008674F4"/>
    <w:rsid w:val="0087040A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52F6"/>
    <w:rsid w:val="008C4349"/>
    <w:rsid w:val="008C4BCD"/>
    <w:rsid w:val="008C6721"/>
    <w:rsid w:val="008C71B2"/>
    <w:rsid w:val="008D3238"/>
    <w:rsid w:val="008D3826"/>
    <w:rsid w:val="008D3EAF"/>
    <w:rsid w:val="008F179F"/>
    <w:rsid w:val="008F2D9B"/>
    <w:rsid w:val="008F3A7C"/>
    <w:rsid w:val="008F67EE"/>
    <w:rsid w:val="00902B4C"/>
    <w:rsid w:val="00907F6D"/>
    <w:rsid w:val="00911190"/>
    <w:rsid w:val="0091332C"/>
    <w:rsid w:val="009256F2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4B13"/>
    <w:rsid w:val="009663A6"/>
    <w:rsid w:val="00971A40"/>
    <w:rsid w:val="0097377B"/>
    <w:rsid w:val="00976434"/>
    <w:rsid w:val="00992EA3"/>
    <w:rsid w:val="009967CA"/>
    <w:rsid w:val="00996C50"/>
    <w:rsid w:val="009A17FF"/>
    <w:rsid w:val="009B4423"/>
    <w:rsid w:val="009C5FBD"/>
    <w:rsid w:val="009C6140"/>
    <w:rsid w:val="009D2FA4"/>
    <w:rsid w:val="009D5FD8"/>
    <w:rsid w:val="009D7900"/>
    <w:rsid w:val="009D7D8A"/>
    <w:rsid w:val="009E4C67"/>
    <w:rsid w:val="009F09BF"/>
    <w:rsid w:val="009F15F2"/>
    <w:rsid w:val="009F1DC8"/>
    <w:rsid w:val="009F2C8B"/>
    <w:rsid w:val="009F437E"/>
    <w:rsid w:val="009F52AA"/>
    <w:rsid w:val="009F5FF9"/>
    <w:rsid w:val="00A11788"/>
    <w:rsid w:val="00A14AEF"/>
    <w:rsid w:val="00A30847"/>
    <w:rsid w:val="00A35E52"/>
    <w:rsid w:val="00A35F62"/>
    <w:rsid w:val="00A36AE2"/>
    <w:rsid w:val="00A43E49"/>
    <w:rsid w:val="00A44EA2"/>
    <w:rsid w:val="00A51228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97D94"/>
    <w:rsid w:val="00AA4CAB"/>
    <w:rsid w:val="00AA51AD"/>
    <w:rsid w:val="00AA730D"/>
    <w:rsid w:val="00AB2E01"/>
    <w:rsid w:val="00AC34C4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0518F"/>
    <w:rsid w:val="00B17709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859"/>
    <w:rsid w:val="00B7601A"/>
    <w:rsid w:val="00B76197"/>
    <w:rsid w:val="00B87D3D"/>
    <w:rsid w:val="00B91243"/>
    <w:rsid w:val="00BA0D3C"/>
    <w:rsid w:val="00BA481C"/>
    <w:rsid w:val="00BA67A5"/>
    <w:rsid w:val="00BB059E"/>
    <w:rsid w:val="00BB18FD"/>
    <w:rsid w:val="00BB1FEB"/>
    <w:rsid w:val="00BB2420"/>
    <w:rsid w:val="00BB49AC"/>
    <w:rsid w:val="00BB5ACE"/>
    <w:rsid w:val="00BC1BD2"/>
    <w:rsid w:val="00BC6BE4"/>
    <w:rsid w:val="00BE3A5B"/>
    <w:rsid w:val="00BE47CD"/>
    <w:rsid w:val="00BE5BF9"/>
    <w:rsid w:val="00BF76A2"/>
    <w:rsid w:val="00C017DA"/>
    <w:rsid w:val="00C1106C"/>
    <w:rsid w:val="00C15911"/>
    <w:rsid w:val="00C26361"/>
    <w:rsid w:val="00C302F1"/>
    <w:rsid w:val="00C3575F"/>
    <w:rsid w:val="00C42AEA"/>
    <w:rsid w:val="00C459B1"/>
    <w:rsid w:val="00C5127B"/>
    <w:rsid w:val="00C57985"/>
    <w:rsid w:val="00C6183B"/>
    <w:rsid w:val="00C6751B"/>
    <w:rsid w:val="00C83C0D"/>
    <w:rsid w:val="00C85FED"/>
    <w:rsid w:val="00C964CD"/>
    <w:rsid w:val="00CA00FA"/>
    <w:rsid w:val="00CA4814"/>
    <w:rsid w:val="00CA4B1B"/>
    <w:rsid w:val="00CA516B"/>
    <w:rsid w:val="00CB2016"/>
    <w:rsid w:val="00CB7B61"/>
    <w:rsid w:val="00CC78CF"/>
    <w:rsid w:val="00CC7E21"/>
    <w:rsid w:val="00CD3A35"/>
    <w:rsid w:val="00CD64FE"/>
    <w:rsid w:val="00CE1194"/>
    <w:rsid w:val="00CE74F9"/>
    <w:rsid w:val="00CE7777"/>
    <w:rsid w:val="00CF2E64"/>
    <w:rsid w:val="00D02F6D"/>
    <w:rsid w:val="00D04220"/>
    <w:rsid w:val="00D22C21"/>
    <w:rsid w:val="00D25CFE"/>
    <w:rsid w:val="00D27B79"/>
    <w:rsid w:val="00D41079"/>
    <w:rsid w:val="00D4607F"/>
    <w:rsid w:val="00D50AF2"/>
    <w:rsid w:val="00D52B0D"/>
    <w:rsid w:val="00D57025"/>
    <w:rsid w:val="00D57765"/>
    <w:rsid w:val="00D72C0C"/>
    <w:rsid w:val="00D77F50"/>
    <w:rsid w:val="00D859F4"/>
    <w:rsid w:val="00D85A52"/>
    <w:rsid w:val="00D86FEC"/>
    <w:rsid w:val="00D9051F"/>
    <w:rsid w:val="00DA34DF"/>
    <w:rsid w:val="00DB6027"/>
    <w:rsid w:val="00DB69FD"/>
    <w:rsid w:val="00DC0A8A"/>
    <w:rsid w:val="00DC1705"/>
    <w:rsid w:val="00DC31A6"/>
    <w:rsid w:val="00DC39A9"/>
    <w:rsid w:val="00DC4C79"/>
    <w:rsid w:val="00DD4D92"/>
    <w:rsid w:val="00DE353F"/>
    <w:rsid w:val="00DE6249"/>
    <w:rsid w:val="00DE731D"/>
    <w:rsid w:val="00DF61AE"/>
    <w:rsid w:val="00E0076D"/>
    <w:rsid w:val="00E02014"/>
    <w:rsid w:val="00E04608"/>
    <w:rsid w:val="00E05B35"/>
    <w:rsid w:val="00E11B44"/>
    <w:rsid w:val="00E15DEB"/>
    <w:rsid w:val="00E1688D"/>
    <w:rsid w:val="00E16FE2"/>
    <w:rsid w:val="00E203EB"/>
    <w:rsid w:val="00E21051"/>
    <w:rsid w:val="00E30F5C"/>
    <w:rsid w:val="00E319FF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F138F7"/>
    <w:rsid w:val="00F2008A"/>
    <w:rsid w:val="00F21D9E"/>
    <w:rsid w:val="00F25348"/>
    <w:rsid w:val="00F26D70"/>
    <w:rsid w:val="00F27586"/>
    <w:rsid w:val="00F45506"/>
    <w:rsid w:val="00F4574A"/>
    <w:rsid w:val="00F60062"/>
    <w:rsid w:val="00F613CC"/>
    <w:rsid w:val="00F61483"/>
    <w:rsid w:val="00F64479"/>
    <w:rsid w:val="00F74D6B"/>
    <w:rsid w:val="00F76777"/>
    <w:rsid w:val="00F83F2F"/>
    <w:rsid w:val="00F86555"/>
    <w:rsid w:val="00F86C58"/>
    <w:rsid w:val="00F87569"/>
    <w:rsid w:val="00F87E9C"/>
    <w:rsid w:val="00F91A86"/>
    <w:rsid w:val="00F9272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piotr.combik@utk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1T07:36:21.1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854 7220 224,'-5'-37'7545,"5"20"-8016,-120-1029 182,-45-887-410,-150-237 167,236 1701 578,7 36 184,19-3-1,17-41-229,32 376-331,1 31 1688,2 39 4675,22 31-5531,-21 0-447,0 0-17,1 0 1,2 0 26,-2 0 21,-1 0-21,0 0-27,0 0-15,0 0-33,8 21-2423,-8 14-2221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99A9D6-05A1-413F-AA40-C3D90C53A7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BD98-CCC8-4290-9324-963B7EF0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2269</Words>
  <Characters>13615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2023-01-16T08:49:00Z</dcterms:created>
  <dcterms:modified xsi:type="dcterms:W3CDTF">2023-01-16T08:49:00Z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